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Hlk19185972" w:displacedByCustomXml="next"/>
    <w:sdt>
      <w:sdtPr>
        <w:id w:val="1529682469"/>
        <w:docPartObj>
          <w:docPartGallery w:val="Cover Pages"/>
          <w:docPartUnique/>
        </w:docPartObj>
      </w:sdtPr>
      <w:sdtEndPr/>
      <w:sdtContent>
        <w:p w14:paraId="44AC5F6F" w14:textId="77777777" w:rsidR="000C4752" w:rsidRPr="00BA1BF1" w:rsidRDefault="001B31A7" w:rsidP="001F4064">
          <w:r w:rsidRPr="00BA1BF1">
            <w:rPr>
              <w:noProof/>
              <w:lang w:val="ru-RU" w:eastAsia="ru-RU"/>
            </w:rPr>
            <mc:AlternateContent>
              <mc:Choice Requires="wpg">
                <w:drawing>
                  <wp:anchor distT="0" distB="0" distL="114300" distR="114300" simplePos="0" relativeHeight="251658240" behindDoc="0" locked="0" layoutInCell="1" allowOverlap="1" wp14:anchorId="5E236DCE" wp14:editId="10387232">
                    <wp:simplePos x="0" y="0"/>
                    <wp:positionH relativeFrom="page">
                      <wp:posOffset>-28575</wp:posOffset>
                    </wp:positionH>
                    <wp:positionV relativeFrom="paragraph">
                      <wp:posOffset>-1306195</wp:posOffset>
                    </wp:positionV>
                    <wp:extent cx="7790688" cy="1492301"/>
                    <wp:effectExtent l="0" t="0" r="1270" b="0"/>
                    <wp:wrapNone/>
                    <wp:docPr id="4" name="Group 4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790688" cy="1492301"/>
                              <a:chOff x="0" y="0"/>
                              <a:chExt cx="7325067" cy="1215390"/>
                            </a:xfrm>
                          </wpg:grpSpPr>
                          <wps:wsp>
                            <wps:cNvPr id="150" name="Rectangle 51"/>
                            <wps:cNvSpPr/>
                            <wps:spPr>
                              <a:xfrm>
                                <a:off x="0" y="0"/>
                                <a:ext cx="7315200" cy="1129665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8085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51" name="Rectangle 151">
                              <a:extLst>
                                <a:ext uri="{C183D7F6-B498-43B3-948B-1728B52AA6E4}">
                                  <adec:decorative xmlns:adec="http://schemas.microsoft.com/office/drawing/2017/decorative" val="1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9867" y="0"/>
                                <a:ext cx="7315200" cy="121539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id="Group 4" o:spid="_x0000_s1025" alt="&quot;&quot;" style="width:613.45pt;height:117.5pt;margin-top:-102.85pt;margin-left:-2.25pt;mso-height-relative:margin;mso-position-horizontal-relative:page;mso-width-relative:margin;position:absolute;z-index:251659264" coordsize="73250,12153">
                    <v:shape id="Rectangle 51" o:spid="_x0000_s1026" style="width:73152;height:11296;mso-wrap-style:square;position:absolute;v-text-anchor:middle;visibility:visible" coordsize="7312660,1129665" path="m,l7312660,l7312660,1129665l3619500,733425,,1091565,,xe" fillcolor="#008085" stroked="f" strokeweight="1.25pt">
                      <v:path arrowok="t" o:connecttype="custom" o:connectlocs="0,0;7315200,0;7315200,1129665;3620757,733425;0,1091565;0,0" o:connectangles="0,0,0,0,0,0"/>
                    </v:shape>
                    <v:rect id="Rectangle 151" o:spid="_x0000_s1027" alt="&quot;&quot;" style="width:73152;height:12153;left:98;mso-wrap-style:square;position:absolute;v-text-anchor:middle;visibility:visible" stroked="f" strokeweight="1.25pt">
                      <v:fill r:id="rId9" o:title="" recolor="t" rotate="t" type="frame"/>
                    </v:rect>
                  </v:group>
                </w:pict>
              </mc:Fallback>
            </mc:AlternateContent>
          </w:r>
        </w:p>
        <w:bookmarkEnd w:id="0"/>
        <w:p w14:paraId="23D5F7AC" w14:textId="77777777" w:rsidR="000C4752" w:rsidRPr="00BA1BF1" w:rsidRDefault="000C4752" w:rsidP="001F4064"/>
        <w:p w14:paraId="628B4CDC" w14:textId="77777777" w:rsidR="000C4752" w:rsidRPr="00BA1BF1" w:rsidRDefault="001B31A7" w:rsidP="001F4064">
          <w:r w:rsidRPr="00BA1BF1">
            <w:rPr>
              <w:noProof/>
              <w:lang w:val="ru-RU" w:eastAsia="ru-RU"/>
            </w:rPr>
            <w:drawing>
              <wp:anchor distT="0" distB="0" distL="114300" distR="114300" simplePos="0" relativeHeight="251660288" behindDoc="0" locked="0" layoutInCell="1" allowOverlap="1" wp14:anchorId="6081B364" wp14:editId="1CA7F6A5">
                <wp:simplePos x="0" y="0"/>
                <wp:positionH relativeFrom="margin">
                  <wp:align>center</wp:align>
                </wp:positionH>
                <wp:positionV relativeFrom="paragraph">
                  <wp:posOffset>184172</wp:posOffset>
                </wp:positionV>
                <wp:extent cx="2596896" cy="2313432"/>
                <wp:effectExtent l="0" t="0" r="0" b="0"/>
                <wp:wrapNone/>
                <wp:docPr id="13" name="Picture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Picture 13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/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96896" cy="23134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bookmarkStart w:id="1" w:name="_Hlk19186076"/>
        </w:p>
        <w:p w14:paraId="151089C9" w14:textId="77777777" w:rsidR="000C4752" w:rsidRPr="00BA1BF1" w:rsidRDefault="000C4752" w:rsidP="001F4064"/>
        <w:p w14:paraId="3682B325" w14:textId="77777777" w:rsidR="000C4752" w:rsidRPr="00BA1BF1" w:rsidRDefault="000C4752" w:rsidP="001F4064"/>
        <w:p w14:paraId="4F1F6516" w14:textId="77777777" w:rsidR="000C4752" w:rsidRPr="00BA1BF1" w:rsidRDefault="000C4752" w:rsidP="001F4064"/>
        <w:p w14:paraId="0275E43F" w14:textId="77777777" w:rsidR="000C4752" w:rsidRPr="00BA1BF1" w:rsidRDefault="000C4752" w:rsidP="001F4064"/>
        <w:p w14:paraId="7FC203E6" w14:textId="77777777" w:rsidR="00EB4104" w:rsidRPr="00BA1BF1" w:rsidRDefault="00EB4104" w:rsidP="001F4064"/>
        <w:p w14:paraId="511C858B" w14:textId="77777777" w:rsidR="00EB4104" w:rsidRPr="00BA1BF1" w:rsidRDefault="00EB4104" w:rsidP="001F4064">
          <w:bookmarkStart w:id="2" w:name="_Hlk19186123"/>
        </w:p>
        <w:p w14:paraId="129D9FCF" w14:textId="77777777" w:rsidR="00F61B0F" w:rsidRDefault="00F61B0F" w:rsidP="001F4064">
          <w:pPr>
            <w:pStyle w:val="GRT"/>
            <w:rPr>
              <w:rFonts w:ascii="Calibri" w:hAnsi="Calibri"/>
              <w:lang w:val="ru"/>
            </w:rPr>
          </w:pPr>
        </w:p>
        <w:p w14:paraId="4E3C0122" w14:textId="72ADDA53" w:rsidR="000C4752" w:rsidRPr="00BA1BF1" w:rsidRDefault="001B31A7" w:rsidP="001F4064">
          <w:pPr>
            <w:pStyle w:val="GRT"/>
            <w:rPr>
              <w:rFonts w:ascii="Calibri" w:hAnsi="Calibri"/>
            </w:rPr>
          </w:pPr>
          <w:r w:rsidRPr="00BA1BF1">
            <w:rPr>
              <w:rFonts w:ascii="Calibri" w:hAnsi="Calibri"/>
              <w:lang w:val="ru"/>
            </w:rPr>
            <w:t>ПАРТНЕРСТВО</w:t>
          </w:r>
          <w:r w:rsidRPr="00BA1BF1">
            <w:rPr>
              <w:rFonts w:ascii="Calibri" w:hAnsi="Calibri"/>
            </w:rPr>
            <w:t xml:space="preserve"> </w:t>
          </w:r>
          <w:r w:rsidRPr="00BA1BF1">
            <w:rPr>
              <w:rFonts w:ascii="Calibri" w:hAnsi="Calibri"/>
              <w:lang w:val="ru"/>
            </w:rPr>
            <w:t>МЕГАПОЛИСОВ</w:t>
          </w:r>
          <w:r w:rsidRPr="00BA1BF1">
            <w:rPr>
              <w:rFonts w:ascii="Calibri" w:hAnsi="Calibri"/>
            </w:rPr>
            <w:t xml:space="preserve"> - MEGACITIES PARTNERSHIP</w:t>
          </w:r>
        </w:p>
        <w:p w14:paraId="6F0454CF" w14:textId="77777777" w:rsidR="001A12C8" w:rsidRPr="00BA1BF1" w:rsidRDefault="001B31A7" w:rsidP="009E0F79">
          <w:pPr>
            <w:pStyle w:val="BLT"/>
          </w:pPr>
          <w:r w:rsidRPr="00BA1BF1">
            <w:t xml:space="preserve">BenMAP-CE </w:t>
          </w:r>
        </w:p>
        <w:p w14:paraId="143672C7" w14:textId="77777777" w:rsidR="008930BB" w:rsidRPr="00BA1BF1" w:rsidRDefault="001B31A7" w:rsidP="009E0F79">
          <w:pPr>
            <w:pStyle w:val="BLT"/>
            <w:rPr>
              <w:lang w:val="ru-RU"/>
            </w:rPr>
          </w:pPr>
          <w:r w:rsidRPr="00BA1BF1">
            <w:rPr>
              <w:lang w:val="ru"/>
            </w:rPr>
            <w:t>Обзор и органайзер для информации</w:t>
          </w:r>
        </w:p>
        <w:p w14:paraId="07DDED3A" w14:textId="77777777" w:rsidR="000C4752" w:rsidRPr="00BA1BF1" w:rsidRDefault="001B31A7" w:rsidP="7B619FF8">
          <w:pPr>
            <w:jc w:val="center"/>
            <w:rPr>
              <w:color w:val="65757D" w:themeColor="background2" w:themeShade="80"/>
              <w:sz w:val="34"/>
              <w:szCs w:val="34"/>
              <w:lang w:val="ru-RU"/>
            </w:rPr>
          </w:pPr>
          <w:r w:rsidRPr="00BA1BF1">
            <w:rPr>
              <w:color w:val="65757D" w:themeColor="background2" w:themeShade="80"/>
              <w:sz w:val="34"/>
              <w:szCs w:val="34"/>
              <w:lang w:val="ru"/>
            </w:rPr>
            <w:t>Май 2021 года</w:t>
          </w:r>
        </w:p>
        <w:bookmarkEnd w:id="1"/>
        <w:bookmarkEnd w:id="2"/>
        <w:p w14:paraId="67E26EA2" w14:textId="77777777" w:rsidR="000C4752" w:rsidRPr="00BA1BF1" w:rsidRDefault="000C4752" w:rsidP="001F4064">
          <w:pPr>
            <w:rPr>
              <w:lang w:val="ru-RU"/>
            </w:rPr>
          </w:pPr>
        </w:p>
        <w:p w14:paraId="74BB2F44" w14:textId="77777777" w:rsidR="005709A5" w:rsidRPr="00BA1BF1" w:rsidRDefault="00F61B0F" w:rsidP="001F4064"/>
      </w:sdtContent>
    </w:sdt>
    <w:bookmarkStart w:id="3" w:name="_Hlk19186317" w:displacedByCustomXml="prev"/>
    <w:bookmarkEnd w:id="3"/>
    <w:p w14:paraId="49C0B722" w14:textId="77777777" w:rsidR="001F4064" w:rsidRPr="00BA1BF1" w:rsidRDefault="001F4064" w:rsidP="00B8337C">
      <w:pPr>
        <w:pStyle w:val="BodyText12ptnumberedlist"/>
        <w:numPr>
          <w:ilvl w:val="0"/>
          <w:numId w:val="0"/>
        </w:numPr>
        <w:sectPr w:rsidR="001F4064" w:rsidRPr="00BA1BF1" w:rsidSect="001F4064">
          <w:footerReference w:type="default" r:id="rId11"/>
          <w:pgSz w:w="12240" w:h="15840" w:code="1"/>
          <w:pgMar w:top="2074" w:right="1440" w:bottom="1440" w:left="1440" w:header="720" w:footer="720" w:gutter="0"/>
          <w:pgNumType w:fmt="lowerRoman" w:start="1"/>
          <w:cols w:space="720"/>
          <w:docGrid w:linePitch="360"/>
        </w:sectPr>
      </w:pPr>
    </w:p>
    <w:p w14:paraId="013E774F" w14:textId="77777777" w:rsidR="00C47CB4" w:rsidRPr="00BA1BF1" w:rsidRDefault="001B31A7" w:rsidP="00C47CB4">
      <w:pPr>
        <w:rPr>
          <w:color w:val="008085"/>
          <w:sz w:val="36"/>
          <w:szCs w:val="36"/>
        </w:rPr>
      </w:pPr>
      <w:r w:rsidRPr="00BA1BF1">
        <w:rPr>
          <w:color w:val="008085"/>
          <w:sz w:val="36"/>
          <w:szCs w:val="36"/>
          <w:lang w:val="ru"/>
        </w:rPr>
        <w:lastRenderedPageBreak/>
        <w:t>Cодержание</w:t>
      </w:r>
    </w:p>
    <w:p w14:paraId="72DF5801" w14:textId="6926D43D" w:rsidR="006D155B" w:rsidRDefault="001B31A7">
      <w:pPr>
        <w:pStyle w:val="TOC1"/>
        <w:tabs>
          <w:tab w:val="left" w:pos="440"/>
          <w:tab w:val="right" w:leader="dot" w:pos="9350"/>
        </w:tabs>
        <w:rPr>
          <w:rFonts w:asciiTheme="minorHAnsi" w:eastAsiaTheme="minorEastAsia" w:hAnsiTheme="minorHAnsi" w:cstheme="minorBidi"/>
          <w:noProof/>
        </w:rPr>
      </w:pPr>
      <w:r w:rsidRPr="00BA1BF1">
        <w:fldChar w:fldCharType="begin"/>
      </w:r>
      <w:r w:rsidRPr="00BA1BF1">
        <w:instrText xml:space="preserve"> TOC \o "1-3" \h \z \u </w:instrText>
      </w:r>
      <w:r w:rsidRPr="00BA1BF1">
        <w:fldChar w:fldCharType="separate"/>
      </w:r>
      <w:hyperlink w:anchor="_Toc71618161" w:history="1">
        <w:r w:rsidR="006D155B" w:rsidRPr="00815516">
          <w:rPr>
            <w:rStyle w:val="Hyperlink"/>
            <w:noProof/>
          </w:rPr>
          <w:t>1.</w:t>
        </w:r>
        <w:r w:rsidR="006D155B">
          <w:rPr>
            <w:rFonts w:asciiTheme="minorHAnsi" w:eastAsiaTheme="minorEastAsia" w:hAnsiTheme="minorHAnsi" w:cstheme="minorBidi"/>
            <w:noProof/>
          </w:rPr>
          <w:tab/>
        </w:r>
        <w:r w:rsidR="006D155B" w:rsidRPr="00815516">
          <w:rPr>
            <w:rStyle w:val="Hyperlink"/>
            <w:noProof/>
            <w:lang w:val="ru"/>
          </w:rPr>
          <w:t>Введение в BenMAP-CE</w:t>
        </w:r>
        <w:r w:rsidR="006D155B">
          <w:rPr>
            <w:noProof/>
            <w:webHidden/>
          </w:rPr>
          <w:tab/>
        </w:r>
        <w:r w:rsidR="006D155B">
          <w:rPr>
            <w:noProof/>
            <w:webHidden/>
          </w:rPr>
          <w:fldChar w:fldCharType="begin"/>
        </w:r>
        <w:r w:rsidR="006D155B">
          <w:rPr>
            <w:noProof/>
            <w:webHidden/>
          </w:rPr>
          <w:instrText xml:space="preserve"> PAGEREF _Toc71618161 \h </w:instrText>
        </w:r>
        <w:r w:rsidR="006D155B">
          <w:rPr>
            <w:noProof/>
            <w:webHidden/>
          </w:rPr>
        </w:r>
        <w:r w:rsidR="006D155B">
          <w:rPr>
            <w:noProof/>
            <w:webHidden/>
          </w:rPr>
          <w:fldChar w:fldCharType="separate"/>
        </w:r>
        <w:r w:rsidR="006D155B">
          <w:rPr>
            <w:noProof/>
            <w:webHidden/>
          </w:rPr>
          <w:t>2</w:t>
        </w:r>
        <w:r w:rsidR="006D155B">
          <w:rPr>
            <w:noProof/>
            <w:webHidden/>
          </w:rPr>
          <w:fldChar w:fldCharType="end"/>
        </w:r>
      </w:hyperlink>
    </w:p>
    <w:p w14:paraId="7D401592" w14:textId="405C115A" w:rsidR="006D155B" w:rsidRDefault="00F61B0F">
      <w:pPr>
        <w:pStyle w:val="TOC1"/>
        <w:tabs>
          <w:tab w:val="left" w:pos="440"/>
          <w:tab w:val="right" w:leader="dot" w:pos="9350"/>
        </w:tabs>
        <w:rPr>
          <w:rFonts w:asciiTheme="minorHAnsi" w:eastAsiaTheme="minorEastAsia" w:hAnsiTheme="minorHAnsi" w:cstheme="minorBidi"/>
          <w:noProof/>
        </w:rPr>
      </w:pPr>
      <w:hyperlink w:anchor="_Toc71618162" w:history="1">
        <w:r w:rsidR="006D155B" w:rsidRPr="00815516">
          <w:rPr>
            <w:rStyle w:val="Hyperlink"/>
            <w:noProof/>
            <w:lang w:val="ru-RU"/>
          </w:rPr>
          <w:t>2.</w:t>
        </w:r>
        <w:r w:rsidR="006D155B">
          <w:rPr>
            <w:rFonts w:asciiTheme="minorHAnsi" w:eastAsiaTheme="minorEastAsia" w:hAnsiTheme="minorHAnsi" w:cstheme="minorBidi"/>
            <w:noProof/>
          </w:rPr>
          <w:tab/>
        </w:r>
        <w:r w:rsidR="006D155B" w:rsidRPr="00815516">
          <w:rPr>
            <w:rStyle w:val="Hyperlink"/>
            <w:noProof/>
            <w:lang w:val="ru"/>
          </w:rPr>
          <w:t>Пример анализа с использованием BenMAP-CE в рамках "Партнерства мегаполисов":</w:t>
        </w:r>
        <w:r w:rsidR="006D155B">
          <w:rPr>
            <w:noProof/>
            <w:webHidden/>
          </w:rPr>
          <w:tab/>
        </w:r>
        <w:r w:rsidR="006D155B">
          <w:rPr>
            <w:noProof/>
            <w:webHidden/>
          </w:rPr>
          <w:fldChar w:fldCharType="begin"/>
        </w:r>
        <w:r w:rsidR="006D155B">
          <w:rPr>
            <w:noProof/>
            <w:webHidden/>
          </w:rPr>
          <w:instrText xml:space="preserve"> PAGEREF _Toc71618162 \h </w:instrText>
        </w:r>
        <w:r w:rsidR="006D155B">
          <w:rPr>
            <w:noProof/>
            <w:webHidden/>
          </w:rPr>
        </w:r>
        <w:r w:rsidR="006D155B">
          <w:rPr>
            <w:noProof/>
            <w:webHidden/>
          </w:rPr>
          <w:fldChar w:fldCharType="separate"/>
        </w:r>
        <w:r w:rsidR="006D155B">
          <w:rPr>
            <w:noProof/>
            <w:webHidden/>
          </w:rPr>
          <w:t>3</w:t>
        </w:r>
        <w:r w:rsidR="006D155B">
          <w:rPr>
            <w:noProof/>
            <w:webHidden/>
          </w:rPr>
          <w:fldChar w:fldCharType="end"/>
        </w:r>
      </w:hyperlink>
    </w:p>
    <w:p w14:paraId="1E8881F2" w14:textId="6B98DC43" w:rsidR="006D155B" w:rsidRDefault="00F61B0F">
      <w:pPr>
        <w:pStyle w:val="TOC1"/>
        <w:tabs>
          <w:tab w:val="left" w:pos="440"/>
          <w:tab w:val="right" w:leader="dot" w:pos="9350"/>
        </w:tabs>
        <w:rPr>
          <w:rFonts w:asciiTheme="minorHAnsi" w:eastAsiaTheme="minorEastAsia" w:hAnsiTheme="minorHAnsi" w:cstheme="minorBidi"/>
          <w:noProof/>
        </w:rPr>
      </w:pPr>
      <w:hyperlink w:anchor="_Toc71618163" w:history="1">
        <w:r w:rsidR="006D155B" w:rsidRPr="00815516">
          <w:rPr>
            <w:rStyle w:val="Hyperlink"/>
            <w:noProof/>
            <w:lang w:val="ru-RU"/>
          </w:rPr>
          <w:t>3.</w:t>
        </w:r>
        <w:r w:rsidR="006D155B">
          <w:rPr>
            <w:rFonts w:asciiTheme="minorHAnsi" w:eastAsiaTheme="minorEastAsia" w:hAnsiTheme="minorHAnsi" w:cstheme="minorBidi"/>
            <w:noProof/>
          </w:rPr>
          <w:tab/>
        </w:r>
        <w:r w:rsidR="006D155B" w:rsidRPr="00815516">
          <w:rPr>
            <w:rStyle w:val="Hyperlink"/>
            <w:noProof/>
            <w:lang w:val="ru"/>
          </w:rPr>
          <w:t>Как организовать информацию, необходимую для анализа в BenMAP-CE</w:t>
        </w:r>
        <w:r w:rsidR="006D155B">
          <w:rPr>
            <w:noProof/>
            <w:webHidden/>
          </w:rPr>
          <w:tab/>
        </w:r>
        <w:r w:rsidR="006D155B">
          <w:rPr>
            <w:noProof/>
            <w:webHidden/>
          </w:rPr>
          <w:fldChar w:fldCharType="begin"/>
        </w:r>
        <w:r w:rsidR="006D155B">
          <w:rPr>
            <w:noProof/>
            <w:webHidden/>
          </w:rPr>
          <w:instrText xml:space="preserve"> PAGEREF _Toc71618163 \h </w:instrText>
        </w:r>
        <w:r w:rsidR="006D155B">
          <w:rPr>
            <w:noProof/>
            <w:webHidden/>
          </w:rPr>
        </w:r>
        <w:r w:rsidR="006D155B">
          <w:rPr>
            <w:noProof/>
            <w:webHidden/>
          </w:rPr>
          <w:fldChar w:fldCharType="separate"/>
        </w:r>
        <w:r w:rsidR="006D155B">
          <w:rPr>
            <w:noProof/>
            <w:webHidden/>
          </w:rPr>
          <w:t>4</w:t>
        </w:r>
        <w:r w:rsidR="006D155B">
          <w:rPr>
            <w:noProof/>
            <w:webHidden/>
          </w:rPr>
          <w:fldChar w:fldCharType="end"/>
        </w:r>
      </w:hyperlink>
    </w:p>
    <w:p w14:paraId="75EDD6C9" w14:textId="4675ADED" w:rsidR="006D155B" w:rsidRDefault="00F61B0F" w:rsidP="006D155B">
      <w:pPr>
        <w:pStyle w:val="TOC1"/>
        <w:tabs>
          <w:tab w:val="left" w:pos="440"/>
          <w:tab w:val="right" w:leader="dot" w:pos="9350"/>
        </w:tabs>
        <w:ind w:left="180"/>
        <w:rPr>
          <w:rFonts w:asciiTheme="minorHAnsi" w:eastAsiaTheme="minorEastAsia" w:hAnsiTheme="minorHAnsi" w:cstheme="minorBidi"/>
          <w:noProof/>
        </w:rPr>
      </w:pPr>
      <w:hyperlink w:anchor="_Toc71618164" w:history="1">
        <w:r w:rsidR="006D155B" w:rsidRPr="00815516">
          <w:rPr>
            <w:rStyle w:val="Hyperlink"/>
            <w:noProof/>
            <w:lang w:val="ru-RU"/>
          </w:rPr>
          <w:t>a)</w:t>
        </w:r>
        <w:r w:rsidR="006D155B">
          <w:rPr>
            <w:rFonts w:asciiTheme="minorHAnsi" w:eastAsiaTheme="minorEastAsia" w:hAnsiTheme="minorHAnsi" w:cstheme="minorBidi"/>
            <w:noProof/>
          </w:rPr>
          <w:tab/>
        </w:r>
        <w:r w:rsidR="006D155B" w:rsidRPr="00815516">
          <w:rPr>
            <w:rStyle w:val="Hyperlink"/>
            <w:noProof/>
            <w:lang w:val="ru"/>
          </w:rPr>
          <w:t>Вопрос в области политики/Цель анализа:</w:t>
        </w:r>
        <w:r w:rsidR="006D155B">
          <w:rPr>
            <w:noProof/>
            <w:webHidden/>
          </w:rPr>
          <w:tab/>
        </w:r>
        <w:r w:rsidR="006D155B">
          <w:rPr>
            <w:noProof/>
            <w:webHidden/>
          </w:rPr>
          <w:fldChar w:fldCharType="begin"/>
        </w:r>
        <w:r w:rsidR="006D155B">
          <w:rPr>
            <w:noProof/>
            <w:webHidden/>
          </w:rPr>
          <w:instrText xml:space="preserve"> PAGEREF _Toc71618164 \h </w:instrText>
        </w:r>
        <w:r w:rsidR="006D155B">
          <w:rPr>
            <w:noProof/>
            <w:webHidden/>
          </w:rPr>
        </w:r>
        <w:r w:rsidR="006D155B">
          <w:rPr>
            <w:noProof/>
            <w:webHidden/>
          </w:rPr>
          <w:fldChar w:fldCharType="separate"/>
        </w:r>
        <w:r w:rsidR="006D155B">
          <w:rPr>
            <w:noProof/>
            <w:webHidden/>
          </w:rPr>
          <w:t>5</w:t>
        </w:r>
        <w:r w:rsidR="006D155B">
          <w:rPr>
            <w:noProof/>
            <w:webHidden/>
          </w:rPr>
          <w:fldChar w:fldCharType="end"/>
        </w:r>
      </w:hyperlink>
    </w:p>
    <w:p w14:paraId="4055CDDD" w14:textId="0677745D" w:rsidR="006D155B" w:rsidRDefault="00F61B0F" w:rsidP="006D155B">
      <w:pPr>
        <w:pStyle w:val="TOC1"/>
        <w:tabs>
          <w:tab w:val="left" w:pos="440"/>
          <w:tab w:val="right" w:leader="dot" w:pos="9350"/>
        </w:tabs>
        <w:ind w:left="180"/>
        <w:rPr>
          <w:rFonts w:asciiTheme="minorHAnsi" w:eastAsiaTheme="minorEastAsia" w:hAnsiTheme="minorHAnsi" w:cstheme="minorBidi"/>
          <w:noProof/>
        </w:rPr>
      </w:pPr>
      <w:hyperlink w:anchor="_Toc71618165" w:history="1">
        <w:r w:rsidR="006D155B" w:rsidRPr="00815516">
          <w:rPr>
            <w:rStyle w:val="Hyperlink"/>
            <w:noProof/>
          </w:rPr>
          <w:t>b)</w:t>
        </w:r>
        <w:r w:rsidR="006D155B">
          <w:rPr>
            <w:rFonts w:asciiTheme="minorHAnsi" w:eastAsiaTheme="minorEastAsia" w:hAnsiTheme="minorHAnsi" w:cstheme="minorBidi"/>
            <w:noProof/>
          </w:rPr>
          <w:tab/>
        </w:r>
        <w:r w:rsidR="006D155B" w:rsidRPr="00815516">
          <w:rPr>
            <w:rStyle w:val="Hyperlink"/>
            <w:noProof/>
            <w:lang w:val="ru"/>
          </w:rPr>
          <w:t>Географический охват/разрешение:</w:t>
        </w:r>
        <w:r w:rsidR="006D155B">
          <w:rPr>
            <w:noProof/>
            <w:webHidden/>
          </w:rPr>
          <w:tab/>
        </w:r>
        <w:r w:rsidR="006D155B">
          <w:rPr>
            <w:noProof/>
            <w:webHidden/>
          </w:rPr>
          <w:fldChar w:fldCharType="begin"/>
        </w:r>
        <w:r w:rsidR="006D155B">
          <w:rPr>
            <w:noProof/>
            <w:webHidden/>
          </w:rPr>
          <w:instrText xml:space="preserve"> PAGEREF _Toc71618165 \h </w:instrText>
        </w:r>
        <w:r w:rsidR="006D155B">
          <w:rPr>
            <w:noProof/>
            <w:webHidden/>
          </w:rPr>
        </w:r>
        <w:r w:rsidR="006D155B">
          <w:rPr>
            <w:noProof/>
            <w:webHidden/>
          </w:rPr>
          <w:fldChar w:fldCharType="separate"/>
        </w:r>
        <w:r w:rsidR="006D155B">
          <w:rPr>
            <w:noProof/>
            <w:webHidden/>
          </w:rPr>
          <w:t>5</w:t>
        </w:r>
        <w:r w:rsidR="006D155B">
          <w:rPr>
            <w:noProof/>
            <w:webHidden/>
          </w:rPr>
          <w:fldChar w:fldCharType="end"/>
        </w:r>
      </w:hyperlink>
    </w:p>
    <w:p w14:paraId="36C7600B" w14:textId="071CAB5E" w:rsidR="006D155B" w:rsidRDefault="00F61B0F" w:rsidP="006D155B">
      <w:pPr>
        <w:pStyle w:val="TOC1"/>
        <w:tabs>
          <w:tab w:val="right" w:leader="dot" w:pos="9350"/>
        </w:tabs>
        <w:ind w:left="180"/>
        <w:rPr>
          <w:rFonts w:asciiTheme="minorHAnsi" w:eastAsiaTheme="minorEastAsia" w:hAnsiTheme="minorHAnsi" w:cstheme="minorBidi"/>
          <w:noProof/>
        </w:rPr>
      </w:pPr>
      <w:hyperlink w:anchor="_Toc71618166" w:history="1">
        <w:r w:rsidR="006D155B" w:rsidRPr="00815516">
          <w:rPr>
            <w:rStyle w:val="Hyperlink"/>
            <w:noProof/>
            <w:lang w:val="ru"/>
          </w:rPr>
          <w:t>c) Интересующий загрязнитель(и):</w:t>
        </w:r>
        <w:r w:rsidR="006D155B">
          <w:rPr>
            <w:noProof/>
            <w:webHidden/>
          </w:rPr>
          <w:tab/>
        </w:r>
        <w:r w:rsidR="006D155B">
          <w:rPr>
            <w:noProof/>
            <w:webHidden/>
          </w:rPr>
          <w:fldChar w:fldCharType="begin"/>
        </w:r>
        <w:r w:rsidR="006D155B">
          <w:rPr>
            <w:noProof/>
            <w:webHidden/>
          </w:rPr>
          <w:instrText xml:space="preserve"> PAGEREF _Toc71618166 \h </w:instrText>
        </w:r>
        <w:r w:rsidR="006D155B">
          <w:rPr>
            <w:noProof/>
            <w:webHidden/>
          </w:rPr>
        </w:r>
        <w:r w:rsidR="006D155B">
          <w:rPr>
            <w:noProof/>
            <w:webHidden/>
          </w:rPr>
          <w:fldChar w:fldCharType="separate"/>
        </w:r>
        <w:r w:rsidR="006D155B">
          <w:rPr>
            <w:noProof/>
            <w:webHidden/>
          </w:rPr>
          <w:t>5</w:t>
        </w:r>
        <w:r w:rsidR="006D155B">
          <w:rPr>
            <w:noProof/>
            <w:webHidden/>
          </w:rPr>
          <w:fldChar w:fldCharType="end"/>
        </w:r>
      </w:hyperlink>
    </w:p>
    <w:p w14:paraId="19BC47C9" w14:textId="4712EE48" w:rsidR="006D155B" w:rsidRDefault="00F61B0F" w:rsidP="006D155B">
      <w:pPr>
        <w:pStyle w:val="TOC1"/>
        <w:tabs>
          <w:tab w:val="right" w:leader="dot" w:pos="9350"/>
        </w:tabs>
        <w:ind w:left="180"/>
        <w:rPr>
          <w:rFonts w:asciiTheme="minorHAnsi" w:eastAsiaTheme="minorEastAsia" w:hAnsiTheme="minorHAnsi" w:cstheme="minorBidi"/>
          <w:noProof/>
        </w:rPr>
      </w:pPr>
      <w:hyperlink w:anchor="_Toc71618167" w:history="1">
        <w:r w:rsidR="006D155B" w:rsidRPr="00815516">
          <w:rPr>
            <w:rStyle w:val="Hyperlink"/>
            <w:noProof/>
            <w:lang w:val="ru"/>
          </w:rPr>
          <w:t>d) Базовые и контрольные сценарии качества воздуха:</w:t>
        </w:r>
        <w:r w:rsidR="006D155B">
          <w:rPr>
            <w:noProof/>
            <w:webHidden/>
          </w:rPr>
          <w:tab/>
        </w:r>
        <w:r w:rsidR="006D155B">
          <w:rPr>
            <w:noProof/>
            <w:webHidden/>
          </w:rPr>
          <w:fldChar w:fldCharType="begin"/>
        </w:r>
        <w:r w:rsidR="006D155B">
          <w:rPr>
            <w:noProof/>
            <w:webHidden/>
          </w:rPr>
          <w:instrText xml:space="preserve"> PAGEREF _Toc71618167 \h </w:instrText>
        </w:r>
        <w:r w:rsidR="006D155B">
          <w:rPr>
            <w:noProof/>
            <w:webHidden/>
          </w:rPr>
        </w:r>
        <w:r w:rsidR="006D155B">
          <w:rPr>
            <w:noProof/>
            <w:webHidden/>
          </w:rPr>
          <w:fldChar w:fldCharType="separate"/>
        </w:r>
        <w:r w:rsidR="006D155B">
          <w:rPr>
            <w:noProof/>
            <w:webHidden/>
          </w:rPr>
          <w:t>5</w:t>
        </w:r>
        <w:r w:rsidR="006D155B">
          <w:rPr>
            <w:noProof/>
            <w:webHidden/>
          </w:rPr>
          <w:fldChar w:fldCharType="end"/>
        </w:r>
      </w:hyperlink>
    </w:p>
    <w:p w14:paraId="671AAFED" w14:textId="4A203116" w:rsidR="006D155B" w:rsidRDefault="00F61B0F" w:rsidP="006D155B">
      <w:pPr>
        <w:pStyle w:val="TOC1"/>
        <w:tabs>
          <w:tab w:val="right" w:leader="dot" w:pos="9350"/>
        </w:tabs>
        <w:ind w:left="180"/>
        <w:rPr>
          <w:rFonts w:asciiTheme="minorHAnsi" w:eastAsiaTheme="minorEastAsia" w:hAnsiTheme="minorHAnsi" w:cstheme="minorBidi"/>
          <w:noProof/>
        </w:rPr>
      </w:pPr>
      <w:hyperlink w:anchor="_Toc71618168" w:history="1">
        <w:r w:rsidR="006D155B" w:rsidRPr="00815516">
          <w:rPr>
            <w:rStyle w:val="Hyperlink"/>
            <w:noProof/>
            <w:lang w:val="ru"/>
          </w:rPr>
          <w:t>e) Данные о качестве воздуха</w:t>
        </w:r>
        <w:r w:rsidR="006D155B">
          <w:rPr>
            <w:noProof/>
            <w:webHidden/>
          </w:rPr>
          <w:tab/>
        </w:r>
        <w:r w:rsidR="006D155B">
          <w:rPr>
            <w:noProof/>
            <w:webHidden/>
          </w:rPr>
          <w:fldChar w:fldCharType="begin"/>
        </w:r>
        <w:r w:rsidR="006D155B">
          <w:rPr>
            <w:noProof/>
            <w:webHidden/>
          </w:rPr>
          <w:instrText xml:space="preserve"> PAGEREF _Toc71618168 \h </w:instrText>
        </w:r>
        <w:r w:rsidR="006D155B">
          <w:rPr>
            <w:noProof/>
            <w:webHidden/>
          </w:rPr>
        </w:r>
        <w:r w:rsidR="006D155B">
          <w:rPr>
            <w:noProof/>
            <w:webHidden/>
          </w:rPr>
          <w:fldChar w:fldCharType="separate"/>
        </w:r>
        <w:r w:rsidR="006D155B">
          <w:rPr>
            <w:noProof/>
            <w:webHidden/>
          </w:rPr>
          <w:t>5</w:t>
        </w:r>
        <w:r w:rsidR="006D155B">
          <w:rPr>
            <w:noProof/>
            <w:webHidden/>
          </w:rPr>
          <w:fldChar w:fldCharType="end"/>
        </w:r>
      </w:hyperlink>
    </w:p>
    <w:p w14:paraId="05DC0300" w14:textId="60C20C01" w:rsidR="006D155B" w:rsidRDefault="00F61B0F" w:rsidP="006D155B">
      <w:pPr>
        <w:pStyle w:val="TOC1"/>
        <w:tabs>
          <w:tab w:val="right" w:leader="dot" w:pos="9350"/>
        </w:tabs>
        <w:ind w:left="180"/>
        <w:rPr>
          <w:rFonts w:asciiTheme="minorHAnsi" w:eastAsiaTheme="minorEastAsia" w:hAnsiTheme="minorHAnsi" w:cstheme="minorBidi"/>
          <w:noProof/>
        </w:rPr>
      </w:pPr>
      <w:hyperlink w:anchor="_Toc71618169" w:history="1">
        <w:r w:rsidR="006D155B" w:rsidRPr="00815516">
          <w:rPr>
            <w:rStyle w:val="Hyperlink"/>
            <w:noProof/>
            <w:lang w:val="ru"/>
          </w:rPr>
          <w:t>f) Население:</w:t>
        </w:r>
        <w:r w:rsidR="006D155B">
          <w:rPr>
            <w:noProof/>
            <w:webHidden/>
          </w:rPr>
          <w:tab/>
        </w:r>
        <w:r w:rsidR="006D155B">
          <w:rPr>
            <w:noProof/>
            <w:webHidden/>
          </w:rPr>
          <w:fldChar w:fldCharType="begin"/>
        </w:r>
        <w:r w:rsidR="006D155B">
          <w:rPr>
            <w:noProof/>
            <w:webHidden/>
          </w:rPr>
          <w:instrText xml:space="preserve"> PAGEREF _Toc71618169 \h </w:instrText>
        </w:r>
        <w:r w:rsidR="006D155B">
          <w:rPr>
            <w:noProof/>
            <w:webHidden/>
          </w:rPr>
        </w:r>
        <w:r w:rsidR="006D155B">
          <w:rPr>
            <w:noProof/>
            <w:webHidden/>
          </w:rPr>
          <w:fldChar w:fldCharType="separate"/>
        </w:r>
        <w:r w:rsidR="006D155B">
          <w:rPr>
            <w:noProof/>
            <w:webHidden/>
          </w:rPr>
          <w:t>5</w:t>
        </w:r>
        <w:r w:rsidR="006D155B">
          <w:rPr>
            <w:noProof/>
            <w:webHidden/>
          </w:rPr>
          <w:fldChar w:fldCharType="end"/>
        </w:r>
      </w:hyperlink>
    </w:p>
    <w:p w14:paraId="646BB9B1" w14:textId="49846A73" w:rsidR="006D155B" w:rsidRDefault="00F61B0F" w:rsidP="006D155B">
      <w:pPr>
        <w:pStyle w:val="TOC1"/>
        <w:tabs>
          <w:tab w:val="right" w:leader="dot" w:pos="9350"/>
        </w:tabs>
        <w:ind w:left="180"/>
        <w:rPr>
          <w:rFonts w:asciiTheme="minorHAnsi" w:eastAsiaTheme="minorEastAsia" w:hAnsiTheme="minorHAnsi" w:cstheme="minorBidi"/>
          <w:noProof/>
        </w:rPr>
      </w:pPr>
      <w:hyperlink w:anchor="_Toc71618170" w:history="1">
        <w:r w:rsidR="006D155B" w:rsidRPr="00815516">
          <w:rPr>
            <w:rStyle w:val="Hyperlink"/>
            <w:noProof/>
            <w:lang w:val="ru"/>
          </w:rPr>
          <w:t>g) Исходные данные о заболеваемости:</w:t>
        </w:r>
        <w:r w:rsidR="006D155B">
          <w:rPr>
            <w:noProof/>
            <w:webHidden/>
          </w:rPr>
          <w:tab/>
        </w:r>
        <w:r w:rsidR="006D155B">
          <w:rPr>
            <w:noProof/>
            <w:webHidden/>
          </w:rPr>
          <w:fldChar w:fldCharType="begin"/>
        </w:r>
        <w:r w:rsidR="006D155B">
          <w:rPr>
            <w:noProof/>
            <w:webHidden/>
          </w:rPr>
          <w:instrText xml:space="preserve"> PAGEREF _Toc71618170 \h </w:instrText>
        </w:r>
        <w:r w:rsidR="006D155B">
          <w:rPr>
            <w:noProof/>
            <w:webHidden/>
          </w:rPr>
        </w:r>
        <w:r w:rsidR="006D155B">
          <w:rPr>
            <w:noProof/>
            <w:webHidden/>
          </w:rPr>
          <w:fldChar w:fldCharType="separate"/>
        </w:r>
        <w:r w:rsidR="006D155B">
          <w:rPr>
            <w:noProof/>
            <w:webHidden/>
          </w:rPr>
          <w:t>5</w:t>
        </w:r>
        <w:r w:rsidR="006D155B">
          <w:rPr>
            <w:noProof/>
            <w:webHidden/>
          </w:rPr>
          <w:fldChar w:fldCharType="end"/>
        </w:r>
      </w:hyperlink>
    </w:p>
    <w:p w14:paraId="13BF98F7" w14:textId="4DB295AB" w:rsidR="006D155B" w:rsidRDefault="00F61B0F" w:rsidP="006D155B">
      <w:pPr>
        <w:pStyle w:val="TOC1"/>
        <w:tabs>
          <w:tab w:val="right" w:leader="dot" w:pos="9350"/>
        </w:tabs>
        <w:ind w:left="180"/>
        <w:rPr>
          <w:rFonts w:asciiTheme="minorHAnsi" w:eastAsiaTheme="minorEastAsia" w:hAnsiTheme="minorHAnsi" w:cstheme="minorBidi"/>
          <w:noProof/>
        </w:rPr>
      </w:pPr>
      <w:hyperlink w:anchor="_Toc71618171" w:history="1">
        <w:r w:rsidR="006D155B" w:rsidRPr="00815516">
          <w:rPr>
            <w:rStyle w:val="Hyperlink"/>
            <w:noProof/>
            <w:lang w:val="ru"/>
          </w:rPr>
          <w:t>h) Конечные показатели здоровья, подлежащие анализу:</w:t>
        </w:r>
        <w:r w:rsidR="006D155B">
          <w:rPr>
            <w:noProof/>
            <w:webHidden/>
          </w:rPr>
          <w:tab/>
        </w:r>
        <w:r w:rsidR="006D155B">
          <w:rPr>
            <w:noProof/>
            <w:webHidden/>
          </w:rPr>
          <w:fldChar w:fldCharType="begin"/>
        </w:r>
        <w:r w:rsidR="006D155B">
          <w:rPr>
            <w:noProof/>
            <w:webHidden/>
          </w:rPr>
          <w:instrText xml:space="preserve"> PAGEREF _Toc71618171 \h </w:instrText>
        </w:r>
        <w:r w:rsidR="006D155B">
          <w:rPr>
            <w:noProof/>
            <w:webHidden/>
          </w:rPr>
        </w:r>
        <w:r w:rsidR="006D155B">
          <w:rPr>
            <w:noProof/>
            <w:webHidden/>
          </w:rPr>
          <w:fldChar w:fldCharType="separate"/>
        </w:r>
        <w:r w:rsidR="006D155B">
          <w:rPr>
            <w:noProof/>
            <w:webHidden/>
          </w:rPr>
          <w:t>6</w:t>
        </w:r>
        <w:r w:rsidR="006D155B">
          <w:rPr>
            <w:noProof/>
            <w:webHidden/>
          </w:rPr>
          <w:fldChar w:fldCharType="end"/>
        </w:r>
      </w:hyperlink>
    </w:p>
    <w:p w14:paraId="385BF128" w14:textId="2439BC13" w:rsidR="006D155B" w:rsidRDefault="00F61B0F" w:rsidP="006D155B">
      <w:pPr>
        <w:pStyle w:val="TOC1"/>
        <w:tabs>
          <w:tab w:val="left" w:pos="360"/>
          <w:tab w:val="right" w:leader="dot" w:pos="9350"/>
        </w:tabs>
        <w:ind w:left="180"/>
        <w:rPr>
          <w:rFonts w:asciiTheme="minorHAnsi" w:eastAsiaTheme="minorEastAsia" w:hAnsiTheme="minorHAnsi" w:cstheme="minorBidi"/>
          <w:noProof/>
        </w:rPr>
      </w:pPr>
      <w:hyperlink w:anchor="_Toc71618172" w:history="1">
        <w:r w:rsidR="006D155B" w:rsidRPr="00815516">
          <w:rPr>
            <w:rStyle w:val="Hyperlink"/>
            <w:noProof/>
          </w:rPr>
          <w:t>i)</w:t>
        </w:r>
        <w:r w:rsidR="006D155B">
          <w:rPr>
            <w:rFonts w:asciiTheme="minorHAnsi" w:eastAsiaTheme="minorEastAsia" w:hAnsiTheme="minorHAnsi" w:cstheme="minorBidi"/>
            <w:noProof/>
          </w:rPr>
          <w:tab/>
        </w:r>
        <w:r w:rsidR="006D155B" w:rsidRPr="00815516">
          <w:rPr>
            <w:rStyle w:val="Hyperlink"/>
            <w:noProof/>
            <w:lang w:val="ru"/>
          </w:rPr>
          <w:t>Количественное выражение:</w:t>
        </w:r>
        <w:r w:rsidR="006D155B">
          <w:rPr>
            <w:noProof/>
            <w:webHidden/>
          </w:rPr>
          <w:tab/>
        </w:r>
        <w:r w:rsidR="006D155B">
          <w:rPr>
            <w:noProof/>
            <w:webHidden/>
          </w:rPr>
          <w:fldChar w:fldCharType="begin"/>
        </w:r>
        <w:r w:rsidR="006D155B">
          <w:rPr>
            <w:noProof/>
            <w:webHidden/>
          </w:rPr>
          <w:instrText xml:space="preserve"> PAGEREF _Toc71618172 \h </w:instrText>
        </w:r>
        <w:r w:rsidR="006D155B">
          <w:rPr>
            <w:noProof/>
            <w:webHidden/>
          </w:rPr>
        </w:r>
        <w:r w:rsidR="006D155B">
          <w:rPr>
            <w:noProof/>
            <w:webHidden/>
          </w:rPr>
          <w:fldChar w:fldCharType="separate"/>
        </w:r>
        <w:r w:rsidR="006D155B">
          <w:rPr>
            <w:noProof/>
            <w:webHidden/>
          </w:rPr>
          <w:t>6</w:t>
        </w:r>
        <w:r w:rsidR="006D155B">
          <w:rPr>
            <w:noProof/>
            <w:webHidden/>
          </w:rPr>
          <w:fldChar w:fldCharType="end"/>
        </w:r>
      </w:hyperlink>
    </w:p>
    <w:p w14:paraId="3A3F5290" w14:textId="70223E31" w:rsidR="006D155B" w:rsidRDefault="00F61B0F" w:rsidP="006D155B">
      <w:pPr>
        <w:pStyle w:val="TOC1"/>
        <w:tabs>
          <w:tab w:val="left" w:pos="360"/>
          <w:tab w:val="right" w:leader="dot" w:pos="9350"/>
        </w:tabs>
        <w:ind w:left="180"/>
        <w:rPr>
          <w:rFonts w:asciiTheme="minorHAnsi" w:eastAsiaTheme="minorEastAsia" w:hAnsiTheme="minorHAnsi" w:cstheme="minorBidi"/>
          <w:noProof/>
        </w:rPr>
      </w:pPr>
      <w:hyperlink w:anchor="_Toc71618173" w:history="1">
        <w:r w:rsidR="006D155B" w:rsidRPr="00815516">
          <w:rPr>
            <w:rStyle w:val="Hyperlink"/>
            <w:noProof/>
            <w:lang w:val="ru-RU"/>
          </w:rPr>
          <w:t>j)</w:t>
        </w:r>
        <w:r w:rsidR="006D155B">
          <w:rPr>
            <w:rFonts w:asciiTheme="minorHAnsi" w:eastAsiaTheme="minorEastAsia" w:hAnsiTheme="minorHAnsi" w:cstheme="minorBidi"/>
            <w:noProof/>
          </w:rPr>
          <w:tab/>
        </w:r>
        <w:r w:rsidR="006D155B" w:rsidRPr="00815516">
          <w:rPr>
            <w:rStyle w:val="Hyperlink"/>
            <w:noProof/>
            <w:lang w:val="ru"/>
          </w:rPr>
          <w:t>Распространение результатов (например, карт, таблиц):</w:t>
        </w:r>
        <w:r w:rsidR="006D155B">
          <w:rPr>
            <w:noProof/>
            <w:webHidden/>
          </w:rPr>
          <w:tab/>
        </w:r>
        <w:r w:rsidR="006D155B">
          <w:rPr>
            <w:noProof/>
            <w:webHidden/>
          </w:rPr>
          <w:fldChar w:fldCharType="begin"/>
        </w:r>
        <w:r w:rsidR="006D155B">
          <w:rPr>
            <w:noProof/>
            <w:webHidden/>
          </w:rPr>
          <w:instrText xml:space="preserve"> PAGEREF _Toc71618173 \h </w:instrText>
        </w:r>
        <w:r w:rsidR="006D155B">
          <w:rPr>
            <w:noProof/>
            <w:webHidden/>
          </w:rPr>
        </w:r>
        <w:r w:rsidR="006D155B">
          <w:rPr>
            <w:noProof/>
            <w:webHidden/>
          </w:rPr>
          <w:fldChar w:fldCharType="separate"/>
        </w:r>
        <w:r w:rsidR="006D155B">
          <w:rPr>
            <w:noProof/>
            <w:webHidden/>
          </w:rPr>
          <w:t>6</w:t>
        </w:r>
        <w:r w:rsidR="006D155B">
          <w:rPr>
            <w:noProof/>
            <w:webHidden/>
          </w:rPr>
          <w:fldChar w:fldCharType="end"/>
        </w:r>
      </w:hyperlink>
    </w:p>
    <w:p w14:paraId="4616CB90" w14:textId="6ECDB541" w:rsidR="006D155B" w:rsidRDefault="00F61B0F">
      <w:pPr>
        <w:pStyle w:val="TOC1"/>
        <w:tabs>
          <w:tab w:val="left" w:pos="440"/>
          <w:tab w:val="right" w:leader="dot" w:pos="9350"/>
        </w:tabs>
        <w:rPr>
          <w:rFonts w:asciiTheme="minorHAnsi" w:eastAsiaTheme="minorEastAsia" w:hAnsiTheme="minorHAnsi" w:cstheme="minorBidi"/>
          <w:noProof/>
        </w:rPr>
      </w:pPr>
      <w:hyperlink w:anchor="_Toc71618176" w:history="1">
        <w:r w:rsidR="006D155B" w:rsidRPr="00815516">
          <w:rPr>
            <w:rStyle w:val="Hyperlink"/>
            <w:noProof/>
            <w:lang w:val="ru-RU"/>
          </w:rPr>
          <w:t>4.</w:t>
        </w:r>
        <w:r w:rsidR="006D155B">
          <w:rPr>
            <w:rFonts w:asciiTheme="minorHAnsi" w:eastAsiaTheme="minorEastAsia" w:hAnsiTheme="minorHAnsi" w:cstheme="minorBidi"/>
            <w:noProof/>
          </w:rPr>
          <w:tab/>
        </w:r>
        <w:r w:rsidR="006D155B" w:rsidRPr="00815516">
          <w:rPr>
            <w:rStyle w:val="Hyperlink"/>
            <w:noProof/>
            <w:lang w:val="ru"/>
          </w:rPr>
          <w:t>Наборы данных, необходимые для настройки BenMAP-CE:</w:t>
        </w:r>
        <w:r w:rsidR="006D155B">
          <w:rPr>
            <w:noProof/>
            <w:webHidden/>
          </w:rPr>
          <w:tab/>
        </w:r>
        <w:r w:rsidR="006D155B">
          <w:rPr>
            <w:noProof/>
            <w:webHidden/>
          </w:rPr>
          <w:fldChar w:fldCharType="begin"/>
        </w:r>
        <w:r w:rsidR="006D155B">
          <w:rPr>
            <w:noProof/>
            <w:webHidden/>
          </w:rPr>
          <w:instrText xml:space="preserve"> PAGEREF _Toc71618176 \h </w:instrText>
        </w:r>
        <w:r w:rsidR="006D155B">
          <w:rPr>
            <w:noProof/>
            <w:webHidden/>
          </w:rPr>
        </w:r>
        <w:r w:rsidR="006D155B">
          <w:rPr>
            <w:noProof/>
            <w:webHidden/>
          </w:rPr>
          <w:fldChar w:fldCharType="separate"/>
        </w:r>
        <w:r w:rsidR="006D155B">
          <w:rPr>
            <w:noProof/>
            <w:webHidden/>
          </w:rPr>
          <w:t>10</w:t>
        </w:r>
        <w:r w:rsidR="006D155B">
          <w:rPr>
            <w:noProof/>
            <w:webHidden/>
          </w:rPr>
          <w:fldChar w:fldCharType="end"/>
        </w:r>
      </w:hyperlink>
    </w:p>
    <w:p w14:paraId="1E907E80" w14:textId="7E5C130D" w:rsidR="006D155B" w:rsidRDefault="00F61B0F">
      <w:pPr>
        <w:pStyle w:val="TOC1"/>
        <w:tabs>
          <w:tab w:val="left" w:pos="440"/>
          <w:tab w:val="right" w:leader="dot" w:pos="9350"/>
        </w:tabs>
        <w:rPr>
          <w:rFonts w:asciiTheme="minorHAnsi" w:eastAsiaTheme="minorEastAsia" w:hAnsiTheme="minorHAnsi" w:cstheme="minorBidi"/>
          <w:noProof/>
        </w:rPr>
      </w:pPr>
      <w:hyperlink w:anchor="_Toc71618183" w:history="1">
        <w:r w:rsidR="006D155B" w:rsidRPr="00815516">
          <w:rPr>
            <w:rStyle w:val="Hyperlink"/>
            <w:noProof/>
          </w:rPr>
          <w:t>5.</w:t>
        </w:r>
        <w:r w:rsidR="006D155B">
          <w:rPr>
            <w:rFonts w:asciiTheme="minorHAnsi" w:eastAsiaTheme="minorEastAsia" w:hAnsiTheme="minorHAnsi" w:cstheme="minorBidi"/>
            <w:noProof/>
          </w:rPr>
          <w:tab/>
        </w:r>
        <w:r w:rsidR="006D155B" w:rsidRPr="00815516">
          <w:rPr>
            <w:rStyle w:val="Hyperlink"/>
            <w:noProof/>
            <w:lang w:val="ru"/>
          </w:rPr>
          <w:t>Ресурсы BenMAP-CE</w:t>
        </w:r>
        <w:r w:rsidR="006D155B">
          <w:rPr>
            <w:noProof/>
            <w:webHidden/>
          </w:rPr>
          <w:tab/>
        </w:r>
        <w:r w:rsidR="006D155B">
          <w:rPr>
            <w:noProof/>
            <w:webHidden/>
          </w:rPr>
          <w:fldChar w:fldCharType="begin"/>
        </w:r>
        <w:r w:rsidR="006D155B">
          <w:rPr>
            <w:noProof/>
            <w:webHidden/>
          </w:rPr>
          <w:instrText xml:space="preserve"> PAGEREF _Toc71618183 \h </w:instrText>
        </w:r>
        <w:r w:rsidR="006D155B">
          <w:rPr>
            <w:noProof/>
            <w:webHidden/>
          </w:rPr>
        </w:r>
        <w:r w:rsidR="006D155B">
          <w:rPr>
            <w:noProof/>
            <w:webHidden/>
          </w:rPr>
          <w:fldChar w:fldCharType="separate"/>
        </w:r>
        <w:r w:rsidR="006D155B">
          <w:rPr>
            <w:noProof/>
            <w:webHidden/>
          </w:rPr>
          <w:t>14</w:t>
        </w:r>
        <w:r w:rsidR="006D155B">
          <w:rPr>
            <w:noProof/>
            <w:webHidden/>
          </w:rPr>
          <w:fldChar w:fldCharType="end"/>
        </w:r>
      </w:hyperlink>
    </w:p>
    <w:p w14:paraId="2851C93F" w14:textId="74DD6FDD" w:rsidR="006D155B" w:rsidRDefault="00F61B0F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</w:rPr>
      </w:pPr>
      <w:hyperlink w:anchor="_Toc71618184" w:history="1">
        <w:r w:rsidR="006D155B" w:rsidRPr="00815516">
          <w:rPr>
            <w:rStyle w:val="Hyperlink"/>
            <w:noProof/>
            <w:lang w:val="ru"/>
          </w:rPr>
          <w:t>Рекомендации</w:t>
        </w:r>
        <w:r w:rsidR="006D155B">
          <w:rPr>
            <w:noProof/>
            <w:webHidden/>
          </w:rPr>
          <w:tab/>
        </w:r>
        <w:r w:rsidR="006D155B">
          <w:rPr>
            <w:noProof/>
            <w:webHidden/>
          </w:rPr>
          <w:fldChar w:fldCharType="begin"/>
        </w:r>
        <w:r w:rsidR="006D155B">
          <w:rPr>
            <w:noProof/>
            <w:webHidden/>
          </w:rPr>
          <w:instrText xml:space="preserve"> PAGEREF _Toc71618184 \h </w:instrText>
        </w:r>
        <w:r w:rsidR="006D155B">
          <w:rPr>
            <w:noProof/>
            <w:webHidden/>
          </w:rPr>
        </w:r>
        <w:r w:rsidR="006D155B">
          <w:rPr>
            <w:noProof/>
            <w:webHidden/>
          </w:rPr>
          <w:fldChar w:fldCharType="separate"/>
        </w:r>
        <w:r w:rsidR="006D155B">
          <w:rPr>
            <w:noProof/>
            <w:webHidden/>
          </w:rPr>
          <w:t>14</w:t>
        </w:r>
        <w:r w:rsidR="006D155B">
          <w:rPr>
            <w:noProof/>
            <w:webHidden/>
          </w:rPr>
          <w:fldChar w:fldCharType="end"/>
        </w:r>
      </w:hyperlink>
    </w:p>
    <w:p w14:paraId="41F817CE" w14:textId="64A23A12" w:rsidR="00DA1A92" w:rsidRPr="00BA1BF1" w:rsidRDefault="001B31A7" w:rsidP="00BF49D8">
      <w:pPr>
        <w:pStyle w:val="nn"/>
        <w:ind w:left="360"/>
      </w:pPr>
      <w:r w:rsidRPr="00BA1BF1">
        <w:rPr>
          <w:rFonts w:ascii="Calibri" w:hAnsi="Calibri"/>
        </w:rPr>
        <w:fldChar w:fldCharType="end"/>
      </w:r>
    </w:p>
    <w:p w14:paraId="65B61E8A" w14:textId="77777777" w:rsidR="008140DE" w:rsidRPr="00BA1BF1" w:rsidRDefault="001B31A7">
      <w:pPr>
        <w:rPr>
          <w:color w:val="008085"/>
          <w:sz w:val="36"/>
          <w:szCs w:val="36"/>
        </w:rPr>
      </w:pPr>
      <w:r w:rsidRPr="00BA1BF1">
        <w:rPr>
          <w:color w:val="008085"/>
          <w:sz w:val="36"/>
          <w:szCs w:val="36"/>
        </w:rPr>
        <w:br w:type="page"/>
      </w:r>
    </w:p>
    <w:p w14:paraId="16BE72C5" w14:textId="77777777" w:rsidR="009E0F79" w:rsidRPr="00BA1BF1" w:rsidRDefault="001B31A7" w:rsidP="00134712">
      <w:pPr>
        <w:pStyle w:val="nn"/>
        <w:numPr>
          <w:ilvl w:val="0"/>
          <w:numId w:val="45"/>
        </w:numPr>
        <w:ind w:left="360"/>
        <w:rPr>
          <w:rFonts w:ascii="Calibri" w:hAnsi="Calibri"/>
        </w:rPr>
      </w:pPr>
      <w:bookmarkStart w:id="4" w:name="_Toc71618161"/>
      <w:r w:rsidRPr="00BA1BF1">
        <w:rPr>
          <w:rFonts w:ascii="Calibri" w:hAnsi="Calibri"/>
          <w:lang w:val="ru"/>
        </w:rPr>
        <w:lastRenderedPageBreak/>
        <w:t>Введение в BenMAP-CE</w:t>
      </w:r>
      <w:bookmarkEnd w:id="4"/>
    </w:p>
    <w:p w14:paraId="2345B2DB" w14:textId="77777777" w:rsidR="009E0F79" w:rsidRPr="00BA1BF1" w:rsidRDefault="001B31A7" w:rsidP="009E0F79">
      <w:pPr>
        <w:pStyle w:val="BodyText12pt"/>
        <w:rPr>
          <w:lang w:val="ru-RU"/>
        </w:rPr>
      </w:pPr>
      <w:r w:rsidRPr="00BA1BF1">
        <w:rPr>
          <w:lang w:val="ru"/>
        </w:rPr>
        <w:t>The Environmental Benefits Mapping and Analysis Program – Community Edition (BenMAP-CE) - это программное обеспечение для анализа преимуществ качества воздуха, которое позволяет оценить показатели смертности и заболеваемости, связанные с изменениями качества воздуха (АООС США). BenMAP-CE позволяет пользователям загружать городские, региональные или страновые данные о качестве воздуха, демографические, медицинские и экономические данные для анализа последствий для здоровья. Программа может работать в различных пространственных масштабах и предоставляет пользователям расчетное бремя болезней в различные моменты времени.</w:t>
      </w:r>
    </w:p>
    <w:p w14:paraId="43EB3361" w14:textId="77777777" w:rsidR="009E0F79" w:rsidRPr="00BA1BF1" w:rsidRDefault="001B31A7" w:rsidP="009E0F79">
      <w:pPr>
        <w:pStyle w:val="BodyText12pt"/>
        <w:rPr>
          <w:lang w:val="ru-RU"/>
        </w:rPr>
      </w:pPr>
      <w:r w:rsidRPr="00BA1BF1">
        <w:rPr>
          <w:lang w:val="ru"/>
        </w:rPr>
        <w:t>Аналитики и руководящие лица используют BenMAP-CE для понимания общего бремени болезней от загрязнения воздуха в конкретном месте, а также преимуществ снижения уровня загрязнения воздуха на определенную величину. BenMAP-CE - это адаптивный инструмент для проведения анализа сценариев политики, поскольку в него встроена функция "отката" измеренных концентраций загрязнения воздуха - в процентах, с определенным приращением или до стандарта качества воздуха - по всей интересующей области (АООС США).</w:t>
      </w:r>
    </w:p>
    <w:p w14:paraId="311EF671" w14:textId="77777777" w:rsidR="009E0F79" w:rsidRPr="00BA1BF1" w:rsidRDefault="001B31A7" w:rsidP="009E0F79">
      <w:pPr>
        <w:pStyle w:val="BodyText12pt"/>
        <w:rPr>
          <w:lang w:val="ru-RU"/>
        </w:rPr>
      </w:pPr>
      <w:r w:rsidRPr="00BA1BF1">
        <w:rPr>
          <w:lang w:val="ru"/>
        </w:rPr>
        <w:t xml:space="preserve">Расчеты выгод основаны на четырех основных наборах данных, представленных на </w:t>
      </w:r>
      <w:r w:rsidR="00F06502" w:rsidRPr="00BA1BF1">
        <w:rPr>
          <w:b/>
          <w:bCs/>
          <w:lang w:val="ru"/>
        </w:rPr>
        <w:t>Иллюстрации 1</w:t>
      </w:r>
      <w:r w:rsidRPr="00BA1BF1">
        <w:rPr>
          <w:lang w:val="ru"/>
        </w:rPr>
        <w:t xml:space="preserve"> ниже: 1) изменение качества воздуха, 2) данные о населении, 3) данные о заболеваемости и 4) функции эпидемиологического воздействия на здоровье. BenMAP-CE связывает эти данные пространственно и вычисляет воздействие на здоровье затронутых групп населения с учетом конкретных показателей заболеваемости и качества воздуха. Для расчета денежного выражения преимуществ для здравоохранения, связанных с загрязнением воздуха, необходим дополнительный набор оценочных данных.</w:t>
      </w:r>
    </w:p>
    <w:p w14:paraId="0BE11D9A" w14:textId="77777777" w:rsidR="00D2004F" w:rsidRPr="00BA1BF1" w:rsidRDefault="001B31A7" w:rsidP="009E0F79">
      <w:pPr>
        <w:pStyle w:val="BodyText12pt"/>
        <w:rPr>
          <w:b/>
          <w:bCs/>
          <w:lang w:val="ru-RU"/>
        </w:rPr>
      </w:pPr>
      <w:r w:rsidRPr="00BA1BF1">
        <w:rPr>
          <w:b/>
          <w:bCs/>
          <w:lang w:val="ru"/>
        </w:rPr>
        <w:t xml:space="preserve">ИЛЛЮСТРАЦИЯ 1. ВХОДНЫЕ ДАННЫЕ, ИСПОЛЬЗУЕМЫЕ В BENMAP-CE ДЛЯ ОЦЕНКИ ВОЗДЕЙСТВИЯ ИЗМЕНЕНИЯ КВ НА ЗДОРОВЬЕ  </w:t>
      </w:r>
    </w:p>
    <w:p w14:paraId="56395A89" w14:textId="77777777" w:rsidR="009E0F79" w:rsidRPr="00BA1BF1" w:rsidRDefault="001B31A7" w:rsidP="009E0F79">
      <w:pPr>
        <w:spacing w:line="240" w:lineRule="auto"/>
        <w:rPr>
          <w:rFonts w:eastAsia="Calibri"/>
          <w:i/>
          <w:iCs/>
          <w:color w:val="1F497D"/>
          <w:sz w:val="18"/>
          <w:szCs w:val="18"/>
          <w:lang w:val="ru-RU"/>
        </w:rPr>
      </w:pPr>
      <w:r w:rsidRPr="00BA1BF1">
        <w:rPr>
          <w:rFonts w:eastAsia="Calibri"/>
          <w:i/>
          <w:iCs/>
          <w:noProof/>
          <w:color w:val="1F497D"/>
          <w:sz w:val="18"/>
          <w:szCs w:val="18"/>
          <w:lang w:val="ru-RU" w:eastAsia="ru-RU"/>
        </w:rPr>
        <w:drawing>
          <wp:inline distT="0" distB="0" distL="0" distR="0" wp14:anchorId="2C0CF3FB" wp14:editId="075659B8">
            <wp:extent cx="5943600" cy="1622425"/>
            <wp:effectExtent l="19050" t="19050" r="19050" b="15875"/>
            <wp:docPr id="1" name="Picture 1" descr="Иллюстрация этапов расчета воздействия на здоровье в BenMAP-CE: от изменения загрязняющих веществ до населения и исходной заболеваемости и, наконец, оценки воздействия на здоровье. Три карты показывают пространственную взаимосвязь между изменением загрязнителей, численностью населения и исходной заболеваемостью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Иллюстрация этапов расчета воздействия на здоровье в BenMAP-CE: от изменения загрязняющих веществ до населения и исходной заболеваемости и, наконец, оценки воздействия на здоровье. Три карты показывают пространственную взаимосвязь между изменением загрязнителей, численностью населения и исходной заболеваемостью.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22425"/>
                    </a:xfrm>
                    <a:prstGeom prst="rect">
                      <a:avLst/>
                    </a:prstGeom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inline>
        </w:drawing>
      </w:r>
      <w:r w:rsidRPr="00BA1BF1">
        <w:rPr>
          <w:rFonts w:eastAsia="Calibri"/>
          <w:i/>
          <w:iCs/>
          <w:color w:val="1F497D"/>
          <w:sz w:val="18"/>
          <w:szCs w:val="18"/>
          <w:lang w:val="ru-RU"/>
        </w:rPr>
        <w:t xml:space="preserve"> </w:t>
      </w:r>
    </w:p>
    <w:p w14:paraId="71531F72" w14:textId="77777777" w:rsidR="009E0F79" w:rsidRPr="00BA1BF1" w:rsidRDefault="001B31A7" w:rsidP="009E0F79">
      <w:pPr>
        <w:pStyle w:val="source"/>
        <w:rPr>
          <w:rFonts w:cs="Calibri"/>
          <w:lang w:val="ru-RU"/>
        </w:rPr>
      </w:pPr>
      <w:r w:rsidRPr="00BA1BF1">
        <w:rPr>
          <w:rFonts w:cs="Calibri"/>
          <w:lang w:val="ru"/>
        </w:rPr>
        <w:lastRenderedPageBreak/>
        <w:t>Этапы расчета воздействия на здоровье в BenMAP-CE. Данные о качестве воздуха, населении и заболеваемости пространственно связываются для расчета конкретного конечного показателя здоровья в интересующей области.</w:t>
      </w:r>
    </w:p>
    <w:p w14:paraId="51CE0AD1" w14:textId="77777777" w:rsidR="0096564D" w:rsidRDefault="0096564D" w:rsidP="0096564D">
      <w:pPr>
        <w:rPr>
          <w:rFonts w:eastAsia="Calibri"/>
        </w:rPr>
      </w:pPr>
      <w:proofErr w:type="spellStart"/>
      <w:r w:rsidRPr="000E3233">
        <w:rPr>
          <w:rFonts w:eastAsia="Calibri"/>
        </w:rPr>
        <w:t>Перевод</w:t>
      </w:r>
      <w:proofErr w:type="spellEnd"/>
      <w:r w:rsidRPr="000E3233">
        <w:rPr>
          <w:rFonts w:eastAsia="Calibri"/>
        </w:rPr>
        <w:t xml:space="preserve"> </w:t>
      </w:r>
      <w:proofErr w:type="spellStart"/>
      <w:r w:rsidRPr="000E3233">
        <w:rPr>
          <w:rFonts w:eastAsia="Calibri"/>
        </w:rPr>
        <w:t>текста</w:t>
      </w:r>
      <w:proofErr w:type="spellEnd"/>
      <w:r w:rsidRPr="000E3233">
        <w:rPr>
          <w:rFonts w:eastAsia="Calibri"/>
        </w:rPr>
        <w:t xml:space="preserve"> </w:t>
      </w:r>
      <w:proofErr w:type="spellStart"/>
      <w:r w:rsidRPr="000E3233">
        <w:rPr>
          <w:rFonts w:eastAsia="Calibri"/>
        </w:rPr>
        <w:t>на</w:t>
      </w:r>
      <w:proofErr w:type="spellEnd"/>
      <w:r w:rsidRPr="000E3233">
        <w:rPr>
          <w:rFonts w:eastAsia="Calibri"/>
        </w:rPr>
        <w:t xml:space="preserve"> </w:t>
      </w:r>
      <w:proofErr w:type="spellStart"/>
      <w:r w:rsidRPr="000E3233">
        <w:rPr>
          <w:rFonts w:eastAsia="Calibri"/>
        </w:rPr>
        <w:t>изображении</w:t>
      </w:r>
      <w:proofErr w:type="spellEnd"/>
      <w:r w:rsidRPr="000E3233">
        <w:rPr>
          <w:rFonts w:eastAsia="Calibri"/>
        </w:rPr>
        <w:t xml:space="preserve"> </w:t>
      </w:r>
      <w:proofErr w:type="spellStart"/>
      <w:r w:rsidRPr="000E3233">
        <w:rPr>
          <w:rFonts w:eastAsia="Calibri"/>
        </w:rPr>
        <w:t>выше</w:t>
      </w:r>
      <w:proofErr w:type="spellEnd"/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5078"/>
        <w:gridCol w:w="4272"/>
      </w:tblGrid>
      <w:tr w:rsidR="0096564D" w:rsidRPr="005B347B" w14:paraId="6C8ABF7B" w14:textId="77777777" w:rsidTr="00941F5A">
        <w:tc>
          <w:tcPr>
            <w:tcW w:w="5078" w:type="dxa"/>
          </w:tcPr>
          <w:p w14:paraId="6881CB37" w14:textId="68E31207" w:rsidR="0096564D" w:rsidRPr="004706A1" w:rsidRDefault="0096564D" w:rsidP="00941F5A">
            <w:r>
              <w:t>Pollutant change (∆PM)</w:t>
            </w:r>
          </w:p>
        </w:tc>
        <w:tc>
          <w:tcPr>
            <w:tcW w:w="4272" w:type="dxa"/>
          </w:tcPr>
          <w:p w14:paraId="565DEE45" w14:textId="3855ED23" w:rsidR="0096564D" w:rsidRPr="005A1DB1" w:rsidRDefault="00B3030F" w:rsidP="00941F5A">
            <w:pPr>
              <w:rPr>
                <w:lang w:val="es-PE"/>
              </w:rPr>
            </w:pPr>
            <w:proofErr w:type="spellStart"/>
            <w:r w:rsidRPr="00B3030F">
              <w:rPr>
                <w:lang w:val="es-PE"/>
              </w:rPr>
              <w:t>изменения</w:t>
            </w:r>
            <w:proofErr w:type="spellEnd"/>
            <w:r w:rsidRPr="00B3030F">
              <w:rPr>
                <w:lang w:val="es-PE"/>
              </w:rPr>
              <w:t xml:space="preserve"> </w:t>
            </w:r>
            <w:proofErr w:type="spellStart"/>
            <w:r w:rsidRPr="00B3030F">
              <w:rPr>
                <w:lang w:val="es-PE"/>
              </w:rPr>
              <w:t>загрязняющих</w:t>
            </w:r>
            <w:proofErr w:type="spellEnd"/>
          </w:p>
        </w:tc>
      </w:tr>
      <w:tr w:rsidR="0096564D" w:rsidRPr="005B347B" w14:paraId="724C4061" w14:textId="77777777" w:rsidTr="00941F5A">
        <w:tc>
          <w:tcPr>
            <w:tcW w:w="5078" w:type="dxa"/>
          </w:tcPr>
          <w:p w14:paraId="21E0B989" w14:textId="2331A6B9" w:rsidR="0096564D" w:rsidRPr="004706A1" w:rsidRDefault="0096564D" w:rsidP="00941F5A">
            <w:r>
              <w:t>Population (Pop)</w:t>
            </w:r>
          </w:p>
        </w:tc>
        <w:tc>
          <w:tcPr>
            <w:tcW w:w="4272" w:type="dxa"/>
          </w:tcPr>
          <w:p w14:paraId="453A8D51" w14:textId="2CB4C6DF" w:rsidR="0096564D" w:rsidRPr="005A1DB1" w:rsidRDefault="00B3030F" w:rsidP="00941F5A">
            <w:pPr>
              <w:rPr>
                <w:lang w:val="es-PE"/>
              </w:rPr>
            </w:pPr>
            <w:proofErr w:type="spellStart"/>
            <w:r w:rsidRPr="00B3030F">
              <w:rPr>
                <w:lang w:val="es-PE"/>
              </w:rPr>
              <w:t>населении</w:t>
            </w:r>
            <w:proofErr w:type="spellEnd"/>
          </w:p>
        </w:tc>
      </w:tr>
      <w:tr w:rsidR="0096564D" w:rsidRPr="004706A1" w14:paraId="435C963F" w14:textId="77777777" w:rsidTr="00941F5A">
        <w:tc>
          <w:tcPr>
            <w:tcW w:w="5078" w:type="dxa"/>
          </w:tcPr>
          <w:p w14:paraId="724EAEEA" w14:textId="3B314E09" w:rsidR="0096564D" w:rsidRPr="0096564D" w:rsidRDefault="0096564D" w:rsidP="00941F5A">
            <w:r>
              <w:t>Baseline Incidence (Y</w:t>
            </w:r>
            <w:r>
              <w:rPr>
                <w:vertAlign w:val="subscript"/>
              </w:rPr>
              <w:t>o</w:t>
            </w:r>
            <w:r>
              <w:t>)</w:t>
            </w:r>
          </w:p>
        </w:tc>
        <w:tc>
          <w:tcPr>
            <w:tcW w:w="4272" w:type="dxa"/>
          </w:tcPr>
          <w:p w14:paraId="4F993394" w14:textId="4DE32E36" w:rsidR="0096564D" w:rsidRPr="004706A1" w:rsidRDefault="00B3030F" w:rsidP="00941F5A">
            <w:proofErr w:type="spellStart"/>
            <w:r w:rsidRPr="00B3030F">
              <w:t>исходной</w:t>
            </w:r>
            <w:proofErr w:type="spellEnd"/>
            <w:r w:rsidRPr="00B3030F">
              <w:t xml:space="preserve"> </w:t>
            </w:r>
            <w:proofErr w:type="spellStart"/>
            <w:r w:rsidRPr="00B3030F">
              <w:t>заболеваемости</w:t>
            </w:r>
            <w:proofErr w:type="spellEnd"/>
          </w:p>
        </w:tc>
      </w:tr>
      <w:tr w:rsidR="0096564D" w:rsidRPr="004706A1" w14:paraId="38BCA62C" w14:textId="77777777" w:rsidTr="00941F5A">
        <w:tc>
          <w:tcPr>
            <w:tcW w:w="5078" w:type="dxa"/>
          </w:tcPr>
          <w:p w14:paraId="5704FDA1" w14:textId="60CA56C4" w:rsidR="0096564D" w:rsidRDefault="0096564D" w:rsidP="00941F5A">
            <w:r>
              <w:t>Effect estimate (ß)</w:t>
            </w:r>
          </w:p>
        </w:tc>
        <w:tc>
          <w:tcPr>
            <w:tcW w:w="4272" w:type="dxa"/>
          </w:tcPr>
          <w:p w14:paraId="7582DF47" w14:textId="6C07A087" w:rsidR="0096564D" w:rsidRPr="004706A1" w:rsidRDefault="00D36B11" w:rsidP="00941F5A">
            <w:proofErr w:type="spellStart"/>
            <w:r w:rsidRPr="00D36B11">
              <w:t>оценка</w:t>
            </w:r>
            <w:proofErr w:type="spellEnd"/>
            <w:r w:rsidRPr="00D36B11">
              <w:t xml:space="preserve"> </w:t>
            </w:r>
            <w:proofErr w:type="spellStart"/>
            <w:r w:rsidRPr="00D36B11">
              <w:t>эффекта</w:t>
            </w:r>
            <w:proofErr w:type="spellEnd"/>
          </w:p>
        </w:tc>
      </w:tr>
      <w:tr w:rsidR="0096564D" w:rsidRPr="004706A1" w14:paraId="1295D2FB" w14:textId="77777777" w:rsidTr="00941F5A">
        <w:tc>
          <w:tcPr>
            <w:tcW w:w="5078" w:type="dxa"/>
          </w:tcPr>
          <w:p w14:paraId="4839445A" w14:textId="087A8EF1" w:rsidR="0096564D" w:rsidRDefault="0096564D" w:rsidP="00941F5A">
            <w:r>
              <w:t>Health impact (∆Y)</w:t>
            </w:r>
          </w:p>
        </w:tc>
        <w:tc>
          <w:tcPr>
            <w:tcW w:w="4272" w:type="dxa"/>
          </w:tcPr>
          <w:p w14:paraId="57FFFCE5" w14:textId="6282C885" w:rsidR="0096564D" w:rsidRPr="004706A1" w:rsidRDefault="00D36B11" w:rsidP="00941F5A">
            <w:proofErr w:type="spellStart"/>
            <w:r w:rsidRPr="00D36B11">
              <w:t>воздействия</w:t>
            </w:r>
            <w:proofErr w:type="spellEnd"/>
            <w:r w:rsidRPr="00D36B11">
              <w:t xml:space="preserve"> </w:t>
            </w:r>
            <w:proofErr w:type="spellStart"/>
            <w:r w:rsidRPr="00D36B11">
              <w:t>на</w:t>
            </w:r>
            <w:proofErr w:type="spellEnd"/>
            <w:r w:rsidRPr="00D36B11">
              <w:t xml:space="preserve"> </w:t>
            </w:r>
            <w:proofErr w:type="spellStart"/>
            <w:r w:rsidRPr="00D36B11">
              <w:t>здоровье</w:t>
            </w:r>
            <w:proofErr w:type="spellEnd"/>
          </w:p>
        </w:tc>
      </w:tr>
    </w:tbl>
    <w:p w14:paraId="72055656" w14:textId="77777777" w:rsidR="0096564D" w:rsidRDefault="0096564D" w:rsidP="009E0F79">
      <w:pPr>
        <w:pStyle w:val="BodyText12pt"/>
        <w:rPr>
          <w:lang w:val="ru"/>
        </w:rPr>
      </w:pPr>
    </w:p>
    <w:p w14:paraId="1CEA44EA" w14:textId="292B0256" w:rsidR="009E0F79" w:rsidRPr="00BA1BF1" w:rsidRDefault="001B31A7" w:rsidP="009E0F79">
      <w:pPr>
        <w:pStyle w:val="BodyText12pt"/>
        <w:rPr>
          <w:lang w:val="ru-RU"/>
        </w:rPr>
      </w:pPr>
      <w:r w:rsidRPr="00BA1BF1">
        <w:rPr>
          <w:lang w:val="ru"/>
        </w:rPr>
        <w:t>BenMAP-CE организован на основе "настроек", специфичных для местоположения, которые включают в себя наборы данных, описанные выше для города, региона или страны. В рамках задач по укреплению потенциала предыдущих "Партнерств мегаполисов" (например, Аккра, Гана; Аддис-Абеба, Эфиопия) был сбор разрозненных источников данных от местных партнеров или из глобально доступных массивов данных, разработка рабочих настроек мегаполиса в BenMAP-CE и наращивание технического потенциала в использовании программы для анализа сценариев политики. Цель "Партнерства мегаполисов" состоит в том, чтобы местные партнеры продолжали обновлять и добавлять данные в свою систему BenMAP-CE для более точного и детального анализа с течением времени.</w:t>
      </w:r>
    </w:p>
    <w:p w14:paraId="62627915" w14:textId="77777777" w:rsidR="009E0F79" w:rsidRPr="00BA1BF1" w:rsidRDefault="001B31A7" w:rsidP="009E0F79">
      <w:pPr>
        <w:pStyle w:val="BodyText12pt"/>
        <w:rPr>
          <w:lang w:val="ru-RU"/>
        </w:rPr>
      </w:pPr>
      <w:r w:rsidRPr="00BA1BF1">
        <w:rPr>
          <w:lang w:val="ru"/>
        </w:rPr>
        <w:t>В предыдущих "Партнерствах мегап</w:t>
      </w:r>
      <w:r w:rsidR="00BA1BF1">
        <w:rPr>
          <w:lang w:val="ru"/>
        </w:rPr>
        <w:t xml:space="preserve">олисов" BenMAP-CE использовали </w:t>
      </w:r>
      <w:r w:rsidRPr="00BA1BF1">
        <w:rPr>
          <w:lang w:val="ru"/>
        </w:rPr>
        <w:t>для проведения оценок исходного состояния здоровья с количественным выражением совокупного воздействия загрязнения воздуха в городе на здоровье за определенный базовый год. Результаты расчета исходного бремени болезней были включены в План управления качеством воздуха (ПУКВ) в виде количественных данных, аргументирующих меры по улучшению качества воздуха, и в качестве отправной точки для рекомендаций в области политики. Впоследствии BenMAP-CE можно использовать для оценки преимуществ политики контроля над загрязнением воздуха, изложенной в ПУКВ, или оценки прошлых или будущих последствий.</w:t>
      </w:r>
    </w:p>
    <w:p w14:paraId="76CBFDAE" w14:textId="77777777" w:rsidR="009E0F79" w:rsidRPr="00BA1BF1" w:rsidRDefault="001B31A7" w:rsidP="00134712">
      <w:pPr>
        <w:pStyle w:val="nn"/>
        <w:numPr>
          <w:ilvl w:val="0"/>
          <w:numId w:val="45"/>
        </w:numPr>
        <w:ind w:left="360"/>
        <w:rPr>
          <w:rFonts w:ascii="Calibri" w:hAnsi="Calibri"/>
          <w:lang w:val="ru-RU"/>
        </w:rPr>
      </w:pPr>
      <w:bookmarkStart w:id="5" w:name="_Hlk68118734"/>
      <w:bookmarkStart w:id="6" w:name="_Toc71618162"/>
      <w:r w:rsidRPr="00BA1BF1">
        <w:rPr>
          <w:rFonts w:ascii="Calibri" w:hAnsi="Calibri"/>
          <w:lang w:val="ru"/>
        </w:rPr>
        <w:t>Пример анализа с использованием BenMAP-CE в рамках "Партнерства мегаполисов"</w:t>
      </w:r>
      <w:bookmarkEnd w:id="5"/>
      <w:r w:rsidRPr="00BA1BF1">
        <w:rPr>
          <w:rFonts w:ascii="Calibri" w:hAnsi="Calibri"/>
          <w:lang w:val="ru"/>
        </w:rPr>
        <w:t>:</w:t>
      </w:r>
      <w:bookmarkEnd w:id="6"/>
    </w:p>
    <w:p w14:paraId="0AD0015D" w14:textId="77777777" w:rsidR="009E0F79" w:rsidRPr="00BA1BF1" w:rsidRDefault="001B31A7" w:rsidP="009E0F79">
      <w:pPr>
        <w:pStyle w:val="BodyText12ptbulletlist"/>
        <w:rPr>
          <w:lang w:val="ru-RU"/>
        </w:rPr>
      </w:pPr>
      <w:r w:rsidRPr="00BA1BF1">
        <w:rPr>
          <w:lang w:val="ru"/>
        </w:rPr>
        <w:t xml:space="preserve">Сантьяго, Чили: Ретроспективный анализ выгод от загрязнения воздуха. На </w:t>
      </w:r>
      <w:r w:rsidRPr="00BA1BF1">
        <w:rPr>
          <w:b/>
          <w:bCs/>
          <w:lang w:val="ru"/>
        </w:rPr>
        <w:t>Иллюстрации 2</w:t>
      </w:r>
      <w:r w:rsidRPr="00BA1BF1">
        <w:rPr>
          <w:lang w:val="ru"/>
        </w:rPr>
        <w:t xml:space="preserve"> ниже представлены результаты ретроспективного анализа с использованием трех различных функций воздействия на здоровье</w:t>
      </w:r>
    </w:p>
    <w:p w14:paraId="68D0F7B8" w14:textId="77777777" w:rsidR="00595E71" w:rsidRPr="00B60695" w:rsidRDefault="001B31A7" w:rsidP="00B60695">
      <w:pPr>
        <w:pStyle w:val="BodyText12ptbulletlist"/>
        <w:numPr>
          <w:ilvl w:val="0"/>
          <w:numId w:val="0"/>
        </w:numPr>
        <w:ind w:left="1440"/>
        <w:rPr>
          <w:rFonts w:eastAsia="Calibri"/>
          <w:b/>
          <w:bCs/>
          <w:caps/>
          <w:lang w:val="ru-RU"/>
        </w:rPr>
      </w:pPr>
      <w:r w:rsidRPr="00B60695">
        <w:rPr>
          <w:b/>
          <w:bCs/>
          <w:caps/>
          <w:lang w:val="ru"/>
        </w:rPr>
        <w:lastRenderedPageBreak/>
        <w:t>Иллюстрация 2. Ежегодные данные о предотвращенной преждевременной смертности, 1995-2020 годы</w:t>
      </w:r>
    </w:p>
    <w:p w14:paraId="33BC2AC2" w14:textId="5DB5BDB6" w:rsidR="00595E71" w:rsidRPr="00BA1BF1" w:rsidRDefault="009E0F79" w:rsidP="00774109">
      <w:pPr>
        <w:keepNext/>
        <w:ind w:left="360"/>
      </w:pPr>
      <w:r w:rsidRPr="00BA1BF1">
        <w:rPr>
          <w:rFonts w:eastAsia="Calibri"/>
          <w:noProof/>
          <w:lang w:val="ru-RU" w:eastAsia="ru-RU"/>
        </w:rPr>
        <w:drawing>
          <wp:inline distT="0" distB="0" distL="0" distR="0" wp14:anchorId="626F0CB4" wp14:editId="203BE0C9">
            <wp:extent cx="5781675" cy="2322994"/>
            <wp:effectExtent l="0" t="0" r="0" b="1270"/>
            <wp:docPr id="1675579630" name="Picture 2" descr="Гистограмма, показывающая число предотвращенных ежегодных преждевременных смертей с 1995 по 2020 год с пятилетним шагом. Показаны результаты трех различных функций воздействия на здоровье (Krewski et al., Burnett и Laden et al.), все они отражают восходящую тенденцию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5579630" name="Picture 2" descr="Гистограмма, показывающая число предотвращенных ежегодных преждевременных смертей с 1995 по 2020 год с пятилетним шагом. Показаны результаты трех различных функций воздействия на здоровье (Krewski et al., Burnett и Laden et al.), все они отражают восходящую тенденцию.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2322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4C110F1" w14:textId="77777777" w:rsidR="004407B6" w:rsidRPr="00BA1BF1" w:rsidRDefault="001B31A7" w:rsidP="004407B6">
      <w:pPr>
        <w:pStyle w:val="BodyText12ptbulletlist"/>
        <w:numPr>
          <w:ilvl w:val="1"/>
          <w:numId w:val="8"/>
        </w:numPr>
        <w:rPr>
          <w:lang w:val="ru-RU"/>
        </w:rPr>
      </w:pPr>
      <w:r w:rsidRPr="00BA1BF1">
        <w:rPr>
          <w:lang w:val="ru"/>
        </w:rPr>
        <w:t>Полный ретроспективный анализ выгод и затрат можно найти по адресу:</w:t>
      </w:r>
    </w:p>
    <w:p w14:paraId="0DB3DDCC" w14:textId="77777777" w:rsidR="004407B6" w:rsidRPr="00BA1BF1" w:rsidRDefault="00F61B0F" w:rsidP="004407B6">
      <w:pPr>
        <w:pStyle w:val="BodyText12ptbulletlist"/>
        <w:numPr>
          <w:ilvl w:val="0"/>
          <w:numId w:val="0"/>
        </w:numPr>
        <w:tabs>
          <w:tab w:val="left" w:pos="1440"/>
        </w:tabs>
        <w:ind w:left="1440"/>
        <w:rPr>
          <w:lang w:val="ru-RU"/>
        </w:rPr>
      </w:pPr>
      <w:hyperlink r:id="rId14" w:history="1">
        <w:r w:rsidR="001B31A7" w:rsidRPr="00BA1BF1">
          <w:rPr>
            <w:rStyle w:val="Hyperlink"/>
            <w:color w:val="0070C0"/>
            <w:lang w:val="ru"/>
          </w:rPr>
          <w:t>https://www.epa.gov/sites/production/files/2019-02/documents/santiago_megacities_partnership_final_report.pdf</w:t>
        </w:r>
      </w:hyperlink>
    </w:p>
    <w:p w14:paraId="48509255" w14:textId="77777777" w:rsidR="009E0F79" w:rsidRPr="00BA1BF1" w:rsidRDefault="001B31A7" w:rsidP="009E0F79">
      <w:pPr>
        <w:pStyle w:val="BodyText12ptbulletlist"/>
        <w:rPr>
          <w:lang w:val="ru-RU"/>
        </w:rPr>
      </w:pPr>
      <w:r w:rsidRPr="00BA1BF1">
        <w:rPr>
          <w:lang w:val="ru"/>
        </w:rPr>
        <w:t>Аккра, Гана: Исходное бремя болезней; прогнозируемое исходное бремя болезней на один будущий год при базовом сценарии; выгоды для здоровья от сокращения загрязнения воздуха в конкретном секторе в будущем году в соответствии с политикой, изложенной в ПУКВ</w:t>
      </w:r>
    </w:p>
    <w:p w14:paraId="560A9BB2" w14:textId="77777777" w:rsidR="00B768C3" w:rsidRPr="00BA1BF1" w:rsidRDefault="001B31A7" w:rsidP="00B768C3">
      <w:pPr>
        <w:pStyle w:val="BodyText12ptbulletlist"/>
        <w:numPr>
          <w:ilvl w:val="1"/>
          <w:numId w:val="8"/>
        </w:numPr>
        <w:rPr>
          <w:lang w:val="ru-RU"/>
        </w:rPr>
      </w:pPr>
      <w:r w:rsidRPr="00BA1BF1">
        <w:rPr>
          <w:lang w:val="ru"/>
        </w:rPr>
        <w:t xml:space="preserve">Полный текст ПУКВ можно найти на веб-сайте АООС Ганы по адресу: </w:t>
      </w:r>
      <w:r w:rsidR="00B60695">
        <w:fldChar w:fldCharType="begin"/>
      </w:r>
      <w:r w:rsidR="00B60695" w:rsidRPr="00F61B0F">
        <w:rPr>
          <w:lang w:val="ru-RU"/>
        </w:rPr>
        <w:instrText xml:space="preserve"> </w:instrText>
      </w:r>
      <w:r w:rsidR="00B60695">
        <w:instrText>HYPERLINK</w:instrText>
      </w:r>
      <w:r w:rsidR="00B60695" w:rsidRPr="00F61B0F">
        <w:rPr>
          <w:lang w:val="ru-RU"/>
        </w:rPr>
        <w:instrText xml:space="preserve"> "</w:instrText>
      </w:r>
      <w:r w:rsidR="00B60695">
        <w:instrText>http</w:instrText>
      </w:r>
      <w:r w:rsidR="00B60695" w:rsidRPr="00F61B0F">
        <w:rPr>
          <w:lang w:val="ru-RU"/>
        </w:rPr>
        <w:instrText>://</w:instrText>
      </w:r>
      <w:r w:rsidR="00B60695">
        <w:instrText>www</w:instrText>
      </w:r>
      <w:r w:rsidR="00B60695" w:rsidRPr="00F61B0F">
        <w:rPr>
          <w:lang w:val="ru-RU"/>
        </w:rPr>
        <w:instrText>.</w:instrText>
      </w:r>
      <w:r w:rsidR="00B60695">
        <w:instrText>epa</w:instrText>
      </w:r>
      <w:r w:rsidR="00B60695" w:rsidRPr="00F61B0F">
        <w:rPr>
          <w:lang w:val="ru-RU"/>
        </w:rPr>
        <w:instrText>.</w:instrText>
      </w:r>
      <w:r w:rsidR="00B60695">
        <w:instrText>gov</w:instrText>
      </w:r>
      <w:r w:rsidR="00B60695" w:rsidRPr="00F61B0F">
        <w:rPr>
          <w:lang w:val="ru-RU"/>
        </w:rPr>
        <w:instrText>.</w:instrText>
      </w:r>
      <w:r w:rsidR="00B60695">
        <w:instrText>gh</w:instrText>
      </w:r>
      <w:r w:rsidR="00B60695" w:rsidRPr="00F61B0F">
        <w:rPr>
          <w:lang w:val="ru-RU"/>
        </w:rPr>
        <w:instrText>/</w:instrText>
      </w:r>
      <w:r w:rsidR="00B60695">
        <w:instrText>epa</w:instrText>
      </w:r>
      <w:r w:rsidR="00B60695" w:rsidRPr="00F61B0F">
        <w:rPr>
          <w:lang w:val="ru-RU"/>
        </w:rPr>
        <w:instrText>/</w:instrText>
      </w:r>
      <w:r w:rsidR="00B60695">
        <w:instrText>sites</w:instrText>
      </w:r>
      <w:r w:rsidR="00B60695" w:rsidRPr="00F61B0F">
        <w:rPr>
          <w:lang w:val="ru-RU"/>
        </w:rPr>
        <w:instrText>/</w:instrText>
      </w:r>
      <w:r w:rsidR="00B60695">
        <w:instrText>default</w:instrText>
      </w:r>
      <w:r w:rsidR="00B60695" w:rsidRPr="00F61B0F">
        <w:rPr>
          <w:lang w:val="ru-RU"/>
        </w:rPr>
        <w:instrText>/</w:instrText>
      </w:r>
      <w:r w:rsidR="00B60695">
        <w:instrText>files</w:instrText>
      </w:r>
      <w:r w:rsidR="00B60695" w:rsidRPr="00F61B0F">
        <w:rPr>
          <w:lang w:val="ru-RU"/>
        </w:rPr>
        <w:instrText>/</w:instrText>
      </w:r>
      <w:r w:rsidR="00B60695">
        <w:instrText>downloads</w:instrText>
      </w:r>
      <w:r w:rsidR="00B60695" w:rsidRPr="00F61B0F">
        <w:rPr>
          <w:lang w:val="ru-RU"/>
        </w:rPr>
        <w:instrText>/</w:instrText>
      </w:r>
      <w:r w:rsidR="00B60695">
        <w:instrText>publications</w:instrText>
      </w:r>
      <w:r w:rsidR="00B60695" w:rsidRPr="00F61B0F">
        <w:rPr>
          <w:lang w:val="ru-RU"/>
        </w:rPr>
        <w:instrText>/</w:instrText>
      </w:r>
      <w:r w:rsidR="00B60695">
        <w:instrText>Greater</w:instrText>
      </w:r>
      <w:r w:rsidR="00B60695" w:rsidRPr="00F61B0F">
        <w:rPr>
          <w:lang w:val="ru-RU"/>
        </w:rPr>
        <w:instrText>%20</w:instrText>
      </w:r>
      <w:r w:rsidR="00B60695">
        <w:instrText>Accra</w:instrText>
      </w:r>
      <w:r w:rsidR="00B60695" w:rsidRPr="00F61B0F">
        <w:rPr>
          <w:lang w:val="ru-RU"/>
        </w:rPr>
        <w:instrText>%20</w:instrText>
      </w:r>
      <w:r w:rsidR="00B60695">
        <w:instrText>Region</w:instrText>
      </w:r>
      <w:r w:rsidR="00B60695" w:rsidRPr="00F61B0F">
        <w:rPr>
          <w:lang w:val="ru-RU"/>
        </w:rPr>
        <w:instrText>%20</w:instrText>
      </w:r>
      <w:r w:rsidR="00B60695">
        <w:instrText>Air</w:instrText>
      </w:r>
      <w:r w:rsidR="00B60695" w:rsidRPr="00F61B0F">
        <w:rPr>
          <w:lang w:val="ru-RU"/>
        </w:rPr>
        <w:instrText>%20%20</w:instrText>
      </w:r>
      <w:r w:rsidR="00B60695">
        <w:instrText>Quality</w:instrText>
      </w:r>
      <w:r w:rsidR="00B60695" w:rsidRPr="00F61B0F">
        <w:rPr>
          <w:lang w:val="ru-RU"/>
        </w:rPr>
        <w:instrText>%20</w:instrText>
      </w:r>
      <w:r w:rsidR="00B60695">
        <w:instrText>Management</w:instrText>
      </w:r>
      <w:r w:rsidR="00B60695" w:rsidRPr="00F61B0F">
        <w:rPr>
          <w:lang w:val="ru-RU"/>
        </w:rPr>
        <w:instrText>%20</w:instrText>
      </w:r>
      <w:r w:rsidR="00B60695">
        <w:instrText>Plan</w:instrText>
      </w:r>
      <w:r w:rsidR="00B60695" w:rsidRPr="00F61B0F">
        <w:rPr>
          <w:lang w:val="ru-RU"/>
        </w:rPr>
        <w:instrText>%202%20</w:instrText>
      </w:r>
      <w:r w:rsidR="00B60695">
        <w:instrText>Oct</w:instrText>
      </w:r>
      <w:r w:rsidR="00B60695" w:rsidRPr="00F61B0F">
        <w:rPr>
          <w:lang w:val="ru-RU"/>
        </w:rPr>
        <w:instrText>%20%202018%20</w:instrText>
      </w:r>
      <w:r w:rsidR="00B60695">
        <w:instrText>updated</w:instrText>
      </w:r>
      <w:r w:rsidR="00B60695" w:rsidRPr="00F61B0F">
        <w:rPr>
          <w:lang w:val="ru-RU"/>
        </w:rPr>
        <w:instrText>.</w:instrText>
      </w:r>
      <w:r w:rsidR="00B60695">
        <w:instrText>pdf</w:instrText>
      </w:r>
      <w:r w:rsidR="00B60695" w:rsidRPr="00F61B0F">
        <w:rPr>
          <w:lang w:val="ru-RU"/>
        </w:rPr>
        <w:instrText xml:space="preserve">" </w:instrText>
      </w:r>
      <w:r w:rsidR="00B60695">
        <w:fldChar w:fldCharType="separate"/>
      </w:r>
      <w:r w:rsidRPr="00BA1BF1">
        <w:rPr>
          <w:rStyle w:val="Hyperlink"/>
          <w:color w:val="0070C0"/>
          <w:lang w:val="ru"/>
        </w:rPr>
        <w:t>http://www.epa.gov.gh/epa/sites/default/files/downloads/publications/Greater%20Accra%20Region%20Air%20%20Quality%20Management%20Plan%202%20Oct%20%202018%20updated.pdf</w:t>
      </w:r>
      <w:r w:rsidR="00B60695">
        <w:rPr>
          <w:rStyle w:val="Hyperlink"/>
          <w:color w:val="0070C0"/>
          <w:lang w:val="ru"/>
        </w:rPr>
        <w:fldChar w:fldCharType="end"/>
      </w:r>
    </w:p>
    <w:p w14:paraId="7003ED2E" w14:textId="77777777" w:rsidR="009E0F79" w:rsidRPr="00BA1BF1" w:rsidRDefault="001B31A7" w:rsidP="009E0F79">
      <w:pPr>
        <w:pStyle w:val="BodyText12ptbulletlist"/>
        <w:rPr>
          <w:lang w:val="ru-RU"/>
        </w:rPr>
      </w:pPr>
      <w:r w:rsidRPr="00BA1BF1">
        <w:rPr>
          <w:lang w:val="ru"/>
        </w:rPr>
        <w:t>Аддис-Абеба, Эфиопия: Исходное бремя болезней, прогнозируемое исходное бремя болезней на два будущих года по базовому сценарию</w:t>
      </w:r>
    </w:p>
    <w:p w14:paraId="61AEDEAB" w14:textId="77777777" w:rsidR="008B3089" w:rsidRPr="00BA1BF1" w:rsidRDefault="001B31A7" w:rsidP="00774109">
      <w:pPr>
        <w:pStyle w:val="nn"/>
        <w:numPr>
          <w:ilvl w:val="0"/>
          <w:numId w:val="45"/>
        </w:numPr>
        <w:ind w:left="360"/>
        <w:rPr>
          <w:rFonts w:ascii="Calibri" w:hAnsi="Calibri"/>
          <w:lang w:val="ru-RU"/>
        </w:rPr>
      </w:pPr>
      <w:bookmarkStart w:id="7" w:name="_Toc71618163"/>
      <w:r w:rsidRPr="00BA1BF1">
        <w:rPr>
          <w:rFonts w:ascii="Calibri" w:hAnsi="Calibri"/>
          <w:lang w:val="ru"/>
        </w:rPr>
        <w:t>Как организовать информацию, необходимую для анализа в BenMAP-CE</w:t>
      </w:r>
      <w:bookmarkEnd w:id="7"/>
      <w:r w:rsidRPr="00BA1BF1">
        <w:rPr>
          <w:rFonts w:ascii="Calibri" w:hAnsi="Calibri"/>
          <w:lang w:val="ru"/>
        </w:rPr>
        <w:t xml:space="preserve"> </w:t>
      </w:r>
    </w:p>
    <w:p w14:paraId="0CA121C3" w14:textId="77777777" w:rsidR="0069342B" w:rsidRPr="00BA1BF1" w:rsidRDefault="001B31A7" w:rsidP="008B3089">
      <w:pPr>
        <w:pStyle w:val="BodyText12pt"/>
        <w:rPr>
          <w:lang w:val="ru-RU"/>
        </w:rPr>
      </w:pPr>
      <w:r w:rsidRPr="00BA1BF1">
        <w:rPr>
          <w:lang w:val="ru"/>
        </w:rPr>
        <w:lastRenderedPageBreak/>
        <w:t>Приведенная ниже информация (a - j) упорядочена в шаблон, чтобы учесть цели потенциального анализа BenMAP-CE, а также понять и организовать требуемую информацию.</w:t>
      </w:r>
    </w:p>
    <w:p w14:paraId="1C98EEF0" w14:textId="77777777" w:rsidR="0069342B" w:rsidRPr="00BA1BF1" w:rsidRDefault="001B31A7" w:rsidP="004C3C91">
      <w:pPr>
        <w:pStyle w:val="nn"/>
        <w:numPr>
          <w:ilvl w:val="0"/>
          <w:numId w:val="42"/>
        </w:numPr>
        <w:rPr>
          <w:rFonts w:ascii="Calibri" w:hAnsi="Calibri"/>
          <w:sz w:val="32"/>
          <w:szCs w:val="32"/>
          <w:lang w:val="ru-RU"/>
        </w:rPr>
      </w:pPr>
      <w:bookmarkStart w:id="8" w:name="_Toc71618164"/>
      <w:bookmarkStart w:id="9" w:name="_Hlk68119105"/>
      <w:r w:rsidRPr="00BA1BF1">
        <w:rPr>
          <w:rFonts w:ascii="Calibri" w:hAnsi="Calibri"/>
          <w:sz w:val="32"/>
          <w:szCs w:val="32"/>
          <w:lang w:val="ru"/>
        </w:rPr>
        <w:t>Вопрос в области политики/Цель анализа:</w:t>
      </w:r>
      <w:bookmarkEnd w:id="8"/>
    </w:p>
    <w:bookmarkEnd w:id="9"/>
    <w:p w14:paraId="32133066" w14:textId="77777777" w:rsidR="0069342B" w:rsidRPr="00BA1BF1" w:rsidRDefault="001B31A7" w:rsidP="0069342B">
      <w:pPr>
        <w:pStyle w:val="BodyText12pt"/>
      </w:pPr>
      <w:r w:rsidRPr="00BA1BF1">
        <w:rPr>
          <w:lang w:val="ru"/>
        </w:rPr>
        <w:t>[Краткое изложение целей анализа]</w:t>
      </w:r>
    </w:p>
    <w:p w14:paraId="25349046" w14:textId="77777777" w:rsidR="0069342B" w:rsidRPr="00BA1BF1" w:rsidRDefault="001B31A7" w:rsidP="004C3C91">
      <w:pPr>
        <w:pStyle w:val="nn"/>
        <w:numPr>
          <w:ilvl w:val="0"/>
          <w:numId w:val="42"/>
        </w:numPr>
        <w:rPr>
          <w:rFonts w:ascii="Calibri" w:hAnsi="Calibri"/>
          <w:sz w:val="32"/>
          <w:szCs w:val="32"/>
        </w:rPr>
      </w:pPr>
      <w:bookmarkStart w:id="10" w:name="_Toc71618165"/>
      <w:r w:rsidRPr="00BA1BF1">
        <w:rPr>
          <w:rFonts w:ascii="Calibri" w:hAnsi="Calibri"/>
          <w:sz w:val="32"/>
          <w:szCs w:val="32"/>
          <w:lang w:val="ru"/>
        </w:rPr>
        <w:t>Географический охват/разрешение:</w:t>
      </w:r>
      <w:bookmarkEnd w:id="10"/>
    </w:p>
    <w:p w14:paraId="6C8F9163" w14:textId="77777777" w:rsidR="0069342B" w:rsidRPr="00BA1BF1" w:rsidRDefault="001B31A7" w:rsidP="0069342B">
      <w:pPr>
        <w:pStyle w:val="BodyText12pt"/>
        <w:rPr>
          <w:lang w:val="ru-RU"/>
        </w:rPr>
      </w:pPr>
      <w:r w:rsidRPr="00BA1BF1">
        <w:rPr>
          <w:lang w:val="ru"/>
        </w:rPr>
        <w:t>[Какая область вас интересует? Какое разрешение результатов потребуется, чтобы ответить на ваш вопрос? Например, какой район Сантьяго несет наибольшее бремя болезней в связи с нынешним уровнем загрязнения воздуха?]</w:t>
      </w:r>
    </w:p>
    <w:p w14:paraId="5AC97980" w14:textId="77777777" w:rsidR="0069342B" w:rsidRPr="00BA1BF1" w:rsidRDefault="001B31A7" w:rsidP="0069342B">
      <w:pPr>
        <w:pStyle w:val="nn"/>
        <w:rPr>
          <w:rFonts w:ascii="Calibri" w:hAnsi="Calibri"/>
          <w:u w:val="single"/>
          <w:lang w:val="ru-RU"/>
        </w:rPr>
      </w:pPr>
      <w:r w:rsidRPr="00BA1BF1">
        <w:rPr>
          <w:rFonts w:ascii="Calibri" w:hAnsi="Calibri"/>
          <w:sz w:val="32"/>
          <w:szCs w:val="32"/>
          <w:lang w:val="ru"/>
        </w:rPr>
        <w:t xml:space="preserve">    </w:t>
      </w:r>
      <w:bookmarkStart w:id="11" w:name="_Toc71618166"/>
      <w:r w:rsidRPr="00BA1BF1">
        <w:rPr>
          <w:rFonts w:ascii="Calibri" w:hAnsi="Calibri"/>
          <w:sz w:val="32"/>
          <w:szCs w:val="32"/>
          <w:lang w:val="ru"/>
        </w:rPr>
        <w:t>c) Интересующий загрязнитель(и):</w:t>
      </w:r>
      <w:bookmarkEnd w:id="11"/>
      <w:r w:rsidRPr="00BA1BF1">
        <w:rPr>
          <w:rFonts w:ascii="Calibri" w:hAnsi="Calibri"/>
          <w:sz w:val="32"/>
          <w:szCs w:val="32"/>
          <w:lang w:val="ru"/>
        </w:rPr>
        <w:t xml:space="preserve"> </w:t>
      </w:r>
    </w:p>
    <w:p w14:paraId="7E470B1F" w14:textId="77777777" w:rsidR="0069342B" w:rsidRPr="00BA1BF1" w:rsidRDefault="001B31A7" w:rsidP="0069342B">
      <w:pPr>
        <w:pStyle w:val="BodyText12pt"/>
        <w:rPr>
          <w:lang w:val="ru-RU"/>
        </w:rPr>
      </w:pPr>
      <w:r w:rsidRPr="00BA1BF1">
        <w:rPr>
          <w:lang w:val="ru"/>
        </w:rPr>
        <w:t>[например, PM</w:t>
      </w:r>
      <w:r w:rsidRPr="00BA1BF1">
        <w:rPr>
          <w:vertAlign w:val="subscript"/>
          <w:lang w:val="ru"/>
        </w:rPr>
        <w:t>2.5</w:t>
      </w:r>
      <w:r w:rsidRPr="00BA1BF1">
        <w:rPr>
          <w:lang w:val="ru"/>
        </w:rPr>
        <w:t xml:space="preserve"> или O</w:t>
      </w:r>
      <w:r w:rsidRPr="00BA1BF1">
        <w:rPr>
          <w:vertAlign w:val="subscript"/>
          <w:lang w:val="ru"/>
        </w:rPr>
        <w:t>3</w:t>
      </w:r>
      <w:r w:rsidRPr="00BA1BF1">
        <w:rPr>
          <w:lang w:val="ru"/>
        </w:rPr>
        <w:t>]</w:t>
      </w:r>
    </w:p>
    <w:p w14:paraId="0682AC7C" w14:textId="77777777" w:rsidR="0069342B" w:rsidRPr="00BA1BF1" w:rsidRDefault="001B31A7" w:rsidP="0069342B">
      <w:pPr>
        <w:pStyle w:val="nn"/>
        <w:rPr>
          <w:rFonts w:ascii="Calibri" w:hAnsi="Calibri"/>
          <w:sz w:val="32"/>
          <w:szCs w:val="32"/>
          <w:lang w:val="ru-RU"/>
        </w:rPr>
      </w:pPr>
      <w:r w:rsidRPr="00BA1BF1">
        <w:rPr>
          <w:rFonts w:ascii="Calibri" w:hAnsi="Calibri"/>
          <w:sz w:val="32"/>
          <w:szCs w:val="32"/>
          <w:lang w:val="ru"/>
        </w:rPr>
        <w:t xml:space="preserve">    </w:t>
      </w:r>
      <w:bookmarkStart w:id="12" w:name="_Toc71618167"/>
      <w:r w:rsidRPr="00BA1BF1">
        <w:rPr>
          <w:rFonts w:ascii="Calibri" w:hAnsi="Calibri"/>
          <w:sz w:val="32"/>
          <w:szCs w:val="32"/>
          <w:lang w:val="ru"/>
        </w:rPr>
        <w:t>d) Базовые и контрольные сценарии качества воздуха:</w:t>
      </w:r>
      <w:bookmarkEnd w:id="12"/>
    </w:p>
    <w:p w14:paraId="5E1FCD36" w14:textId="77777777" w:rsidR="0069342B" w:rsidRPr="00BA1BF1" w:rsidRDefault="001B31A7" w:rsidP="0069342B">
      <w:pPr>
        <w:pStyle w:val="BodyText12pt"/>
        <w:rPr>
          <w:lang w:val="ru-RU"/>
        </w:rPr>
      </w:pPr>
      <w:r w:rsidRPr="00BA1BF1">
        <w:rPr>
          <w:lang w:val="ru"/>
        </w:rPr>
        <w:t>[Как вы определяете базовый ("продолжение без изменений") сценарий и контрольный сценарий качества воздуха для каждого планируемого анализа?]</w:t>
      </w:r>
    </w:p>
    <w:p w14:paraId="05108B5B" w14:textId="77777777" w:rsidR="00F74DAA" w:rsidRPr="00BA1BF1" w:rsidRDefault="00F74DAA" w:rsidP="0069342B">
      <w:pPr>
        <w:pStyle w:val="BodyText12pt"/>
        <w:rPr>
          <w:lang w:val="ru-RU"/>
        </w:rPr>
      </w:pPr>
    </w:p>
    <w:p w14:paraId="66BEC366" w14:textId="77777777" w:rsidR="0069342B" w:rsidRPr="00BA1BF1" w:rsidRDefault="001B31A7" w:rsidP="0069342B">
      <w:pPr>
        <w:pStyle w:val="nn"/>
        <w:rPr>
          <w:rFonts w:ascii="Calibri" w:hAnsi="Calibri"/>
          <w:lang w:val="ru-RU"/>
        </w:rPr>
      </w:pPr>
      <w:r w:rsidRPr="00BA1BF1">
        <w:rPr>
          <w:rFonts w:ascii="Calibri" w:hAnsi="Calibri"/>
          <w:sz w:val="32"/>
          <w:szCs w:val="32"/>
          <w:lang w:val="ru"/>
        </w:rPr>
        <w:t xml:space="preserve">    </w:t>
      </w:r>
      <w:bookmarkStart w:id="13" w:name="_Toc71618168"/>
      <w:r w:rsidRPr="00BA1BF1">
        <w:rPr>
          <w:rFonts w:ascii="Calibri" w:hAnsi="Calibri"/>
          <w:sz w:val="32"/>
          <w:szCs w:val="32"/>
          <w:lang w:val="ru"/>
        </w:rPr>
        <w:t>e) Данные о качестве воздуха</w:t>
      </w:r>
      <w:bookmarkEnd w:id="13"/>
    </w:p>
    <w:p w14:paraId="3F5B19BD" w14:textId="77777777" w:rsidR="0069342B" w:rsidRPr="00BA1BF1" w:rsidRDefault="001B31A7" w:rsidP="0069342B">
      <w:pPr>
        <w:pStyle w:val="BodyText12pt"/>
        <w:rPr>
          <w:lang w:val="ru-RU"/>
        </w:rPr>
      </w:pPr>
      <w:r w:rsidRPr="00BA1BF1">
        <w:rPr>
          <w:lang w:val="ru"/>
        </w:rPr>
        <w:t>[Какие источники данных о качестве воздуха вы будете использовать для своего анализа?  Это данные монитора или моделирования? Каково временное разрешение данных? Если это данные моделирования, то каково географическое разрешение?]</w:t>
      </w:r>
    </w:p>
    <w:p w14:paraId="24F740E7" w14:textId="77777777" w:rsidR="0069342B" w:rsidRPr="00BA1BF1" w:rsidRDefault="001B31A7" w:rsidP="0069342B">
      <w:pPr>
        <w:pStyle w:val="nn"/>
        <w:rPr>
          <w:rFonts w:ascii="Calibri" w:hAnsi="Calibri"/>
          <w:sz w:val="32"/>
          <w:szCs w:val="32"/>
          <w:u w:val="single"/>
          <w:lang w:val="ru-RU"/>
        </w:rPr>
      </w:pPr>
      <w:r w:rsidRPr="00BA1BF1">
        <w:rPr>
          <w:rFonts w:ascii="Calibri" w:hAnsi="Calibri"/>
          <w:sz w:val="32"/>
          <w:szCs w:val="32"/>
          <w:lang w:val="ru"/>
        </w:rPr>
        <w:t xml:space="preserve">    </w:t>
      </w:r>
      <w:bookmarkStart w:id="14" w:name="_Toc71618169"/>
      <w:r w:rsidRPr="00BA1BF1">
        <w:rPr>
          <w:rFonts w:ascii="Calibri" w:hAnsi="Calibri"/>
          <w:sz w:val="32"/>
          <w:szCs w:val="32"/>
          <w:lang w:val="ru"/>
        </w:rPr>
        <w:t>f) Население:</w:t>
      </w:r>
      <w:bookmarkEnd w:id="14"/>
    </w:p>
    <w:p w14:paraId="3C819E35" w14:textId="342B478D" w:rsidR="0069342B" w:rsidRDefault="001B31A7" w:rsidP="0069342B">
      <w:pPr>
        <w:pStyle w:val="BodyText12pt"/>
        <w:rPr>
          <w:lang w:val="ru"/>
        </w:rPr>
      </w:pPr>
      <w:r w:rsidRPr="00BA1BF1">
        <w:rPr>
          <w:lang w:val="ru"/>
        </w:rPr>
        <w:t>[Какие источники данных о населении вы будете использовать? Например, данные переписи населения национальных или местных органов власти? Как стратифицируются данные (например, по возрасту, полу и т.д.)? В каком году?]</w:t>
      </w:r>
    </w:p>
    <w:p w14:paraId="7B64BF77" w14:textId="56DBC7CF" w:rsidR="00B60695" w:rsidRDefault="00B60695" w:rsidP="0069342B">
      <w:pPr>
        <w:pStyle w:val="BodyText12pt"/>
        <w:rPr>
          <w:lang w:val="ru"/>
        </w:rPr>
      </w:pPr>
    </w:p>
    <w:p w14:paraId="488D3D12" w14:textId="77777777" w:rsidR="00B60695" w:rsidRPr="00BA1BF1" w:rsidRDefault="00B60695" w:rsidP="0069342B">
      <w:pPr>
        <w:pStyle w:val="BodyText12pt"/>
        <w:rPr>
          <w:lang w:val="ru-RU"/>
        </w:rPr>
      </w:pPr>
    </w:p>
    <w:p w14:paraId="539F2B3F" w14:textId="77777777" w:rsidR="0069342B" w:rsidRPr="00BA1BF1" w:rsidRDefault="001B31A7" w:rsidP="0069342B">
      <w:pPr>
        <w:pStyle w:val="nn"/>
        <w:rPr>
          <w:rFonts w:ascii="Calibri" w:hAnsi="Calibri"/>
          <w:lang w:val="ru-RU"/>
        </w:rPr>
      </w:pPr>
      <w:r w:rsidRPr="00BA1BF1">
        <w:rPr>
          <w:rFonts w:ascii="Calibri" w:hAnsi="Calibri"/>
          <w:sz w:val="32"/>
          <w:szCs w:val="32"/>
          <w:lang w:val="ru"/>
        </w:rPr>
        <w:lastRenderedPageBreak/>
        <w:t xml:space="preserve">    </w:t>
      </w:r>
      <w:bookmarkStart w:id="15" w:name="_Toc71618170"/>
      <w:r w:rsidRPr="00BA1BF1">
        <w:rPr>
          <w:rFonts w:ascii="Calibri" w:hAnsi="Calibri"/>
          <w:sz w:val="32"/>
          <w:szCs w:val="32"/>
          <w:lang w:val="ru"/>
        </w:rPr>
        <w:t>g) Исходные данные о заболеваемости:</w:t>
      </w:r>
      <w:bookmarkEnd w:id="15"/>
    </w:p>
    <w:p w14:paraId="1C4B017B" w14:textId="77777777" w:rsidR="0069342B" w:rsidRPr="00BA1BF1" w:rsidRDefault="001B31A7" w:rsidP="0069342B">
      <w:pPr>
        <w:pStyle w:val="BodyText12pt"/>
        <w:rPr>
          <w:lang w:val="ru-RU"/>
        </w:rPr>
      </w:pPr>
      <w:r w:rsidRPr="00BA1BF1">
        <w:rPr>
          <w:lang w:val="ru"/>
        </w:rPr>
        <w:t>[Какие источники исходных данных о заболеваемости вы будете использовать?  Например, общедоступные данные из исследования Глобального бремени болезней или данные, собранные на местном уровне из больничных архивов? Как стратифицируются данные (например, по возрасту, полу и т.д.)? В каком году?]</w:t>
      </w:r>
    </w:p>
    <w:p w14:paraId="04848D40" w14:textId="77777777" w:rsidR="0069342B" w:rsidRPr="00BA1BF1" w:rsidRDefault="001B31A7" w:rsidP="0069342B">
      <w:pPr>
        <w:pStyle w:val="nn"/>
        <w:rPr>
          <w:rFonts w:ascii="Calibri" w:hAnsi="Calibri"/>
          <w:sz w:val="32"/>
          <w:szCs w:val="32"/>
          <w:lang w:val="ru-RU"/>
        </w:rPr>
      </w:pPr>
      <w:r w:rsidRPr="00BA1BF1">
        <w:rPr>
          <w:rFonts w:ascii="Calibri" w:hAnsi="Calibri"/>
          <w:sz w:val="32"/>
          <w:szCs w:val="32"/>
          <w:lang w:val="ru"/>
        </w:rPr>
        <w:t xml:space="preserve">    </w:t>
      </w:r>
      <w:bookmarkStart w:id="16" w:name="_Toc71618171"/>
      <w:r w:rsidRPr="00BA1BF1">
        <w:rPr>
          <w:rFonts w:ascii="Calibri" w:hAnsi="Calibri"/>
          <w:sz w:val="32"/>
          <w:szCs w:val="32"/>
          <w:lang w:val="ru"/>
        </w:rPr>
        <w:t>h) Конечные показатели здоровья, подлежащие анализу:</w:t>
      </w:r>
      <w:bookmarkEnd w:id="16"/>
    </w:p>
    <w:p w14:paraId="6C2B8140" w14:textId="77777777" w:rsidR="0069342B" w:rsidRPr="00BA1BF1" w:rsidRDefault="001B31A7" w:rsidP="0069342B">
      <w:pPr>
        <w:pStyle w:val="BodyText12pt"/>
        <w:rPr>
          <w:color w:val="008085"/>
          <w:sz w:val="36"/>
          <w:szCs w:val="36"/>
        </w:rPr>
      </w:pPr>
      <w:r w:rsidRPr="00BA1BF1">
        <w:rPr>
          <w:lang w:val="ru"/>
        </w:rPr>
        <w:t>[Какие конечные показатели здоровья интересуют (например, ежегодная смертность от всех причин, ежедневные госпитализации с заболеваниями органов дыхания)? Какие функции воздействия на здоровье будут использоваться для оценки вводимых данных? Где проводилось исследование функции воздействия на здоровье?]</w:t>
      </w:r>
    </w:p>
    <w:p w14:paraId="5C0A6C82" w14:textId="77777777" w:rsidR="0069342B" w:rsidRPr="00BA1BF1" w:rsidRDefault="001B31A7" w:rsidP="00713A93">
      <w:pPr>
        <w:pStyle w:val="nn"/>
        <w:numPr>
          <w:ilvl w:val="0"/>
          <w:numId w:val="44"/>
        </w:numPr>
        <w:rPr>
          <w:rFonts w:ascii="Calibri" w:hAnsi="Calibri"/>
          <w:sz w:val="32"/>
          <w:szCs w:val="32"/>
        </w:rPr>
      </w:pPr>
      <w:bookmarkStart w:id="17" w:name="_Toc71618172"/>
      <w:r w:rsidRPr="00BA1BF1">
        <w:rPr>
          <w:rFonts w:ascii="Calibri" w:hAnsi="Calibri"/>
          <w:sz w:val="32"/>
          <w:szCs w:val="32"/>
          <w:lang w:val="ru"/>
        </w:rPr>
        <w:t>Количественное выражение:</w:t>
      </w:r>
      <w:bookmarkEnd w:id="17"/>
    </w:p>
    <w:p w14:paraId="16F1A599" w14:textId="77777777" w:rsidR="0069342B" w:rsidRPr="00BA1BF1" w:rsidRDefault="001B31A7" w:rsidP="0069342B">
      <w:pPr>
        <w:pStyle w:val="BodyText12pt"/>
        <w:rPr>
          <w:lang w:val="ru-RU"/>
        </w:rPr>
      </w:pPr>
      <w:r w:rsidRPr="00BA1BF1">
        <w:rPr>
          <w:lang w:val="ru"/>
        </w:rPr>
        <w:t>[Планируете ли вы провести количественную оценку воздействия на здоровье? Если да, то какие величины вы будете использовать? Обычно для конечных показателей заболеваемости и смертности используются показатели стоимости болезни (COI) и готовности платить (WTP) соответственно.]</w:t>
      </w:r>
    </w:p>
    <w:p w14:paraId="4F6AA769" w14:textId="77777777" w:rsidR="0069342B" w:rsidRPr="00BA1BF1" w:rsidRDefault="001B31A7" w:rsidP="00713A93">
      <w:pPr>
        <w:pStyle w:val="nn"/>
        <w:numPr>
          <w:ilvl w:val="0"/>
          <w:numId w:val="44"/>
        </w:numPr>
        <w:rPr>
          <w:rFonts w:ascii="Calibri" w:hAnsi="Calibri"/>
          <w:sz w:val="32"/>
          <w:szCs w:val="32"/>
          <w:lang w:val="ru-RU"/>
        </w:rPr>
      </w:pPr>
      <w:bookmarkStart w:id="18" w:name="_Toc71618173"/>
      <w:r w:rsidRPr="00BA1BF1">
        <w:rPr>
          <w:rFonts w:ascii="Calibri" w:hAnsi="Calibri"/>
          <w:sz w:val="32"/>
          <w:szCs w:val="32"/>
          <w:lang w:val="ru"/>
        </w:rPr>
        <w:t>Распространение результатов (например, карт, таблиц):</w:t>
      </w:r>
      <w:bookmarkEnd w:id="18"/>
    </w:p>
    <w:p w14:paraId="49A55643" w14:textId="77777777" w:rsidR="0069342B" w:rsidRPr="00BA1BF1" w:rsidRDefault="001B31A7" w:rsidP="0069342B">
      <w:pPr>
        <w:pStyle w:val="BodyText12pt"/>
        <w:rPr>
          <w:lang w:val="ru-RU"/>
        </w:rPr>
      </w:pPr>
      <w:r w:rsidRPr="00BA1BF1">
        <w:rPr>
          <w:lang w:val="ru"/>
        </w:rPr>
        <w:t>[Какой тип выходных данных вам нужен? Как бы вы хотели представить свои результаты? Пример карты и таблицы приведен ниже.]</w:t>
      </w:r>
    </w:p>
    <w:p w14:paraId="67B017AE" w14:textId="77EC9326" w:rsidR="0069342B" w:rsidRPr="00BA1BF1" w:rsidRDefault="001B31A7" w:rsidP="00273F10">
      <w:pPr>
        <w:pStyle w:val="nn"/>
        <w:ind w:left="720" w:firstLine="720"/>
        <w:rPr>
          <w:rFonts w:ascii="Calibri" w:hAnsi="Calibri"/>
          <w:lang w:val="ru-RU"/>
        </w:rPr>
      </w:pPr>
      <w:bookmarkStart w:id="19" w:name="_Toc71618174"/>
      <w:r w:rsidRPr="00BA1BF1">
        <w:rPr>
          <w:rFonts w:ascii="Calibri" w:hAnsi="Calibri"/>
          <w:b/>
          <w:bCs/>
          <w:caps/>
          <w:noProof/>
          <w:sz w:val="24"/>
          <w:szCs w:val="24"/>
          <w:lang w:val="ru-RU" w:eastAsia="ru-RU"/>
        </w:rPr>
        <w:lastRenderedPageBreak/>
        <w:drawing>
          <wp:anchor distT="0" distB="0" distL="114300" distR="114300" simplePos="0" relativeHeight="251661312" behindDoc="0" locked="0" layoutInCell="1" allowOverlap="1" wp14:anchorId="1CFF842F" wp14:editId="574BC8EB">
            <wp:simplePos x="0" y="0"/>
            <wp:positionH relativeFrom="margin">
              <wp:posOffset>666750</wp:posOffset>
            </wp:positionH>
            <wp:positionV relativeFrom="paragraph">
              <wp:posOffset>473075</wp:posOffset>
            </wp:positionV>
            <wp:extent cx="2828925" cy="3700780"/>
            <wp:effectExtent l="0" t="0" r="9525" b="0"/>
            <wp:wrapTopAndBottom/>
            <wp:docPr id="8" name="Picture 8" descr="Карта, показывающая расчетную смертность, не связанную с несчастными случаями, с привязкой к исходным концентрациям PM 2.5 в 2017 году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Карта, показывающая расчетную смертность, не связанную с несчастными случаями, с привязкой к исходным концентрациям PM 2.5 в 2017 году.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20" t="2717" r="2792" b="22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370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3C91" w:rsidRPr="00BA1BF1">
        <w:rPr>
          <w:rFonts w:ascii="Calibri" w:hAnsi="Calibri"/>
          <w:b/>
          <w:bCs/>
          <w:caps/>
          <w:sz w:val="24"/>
          <w:szCs w:val="24"/>
          <w:lang w:val="ru"/>
        </w:rPr>
        <w:t>Иллюстрация 3: Пример карты результатов</w:t>
      </w:r>
      <w:bookmarkEnd w:id="19"/>
      <w:r w:rsidR="004C3C91" w:rsidRPr="00BA1BF1">
        <w:rPr>
          <w:rFonts w:ascii="Calibri" w:hAnsi="Calibri"/>
          <w:b/>
          <w:bCs/>
          <w:caps/>
          <w:sz w:val="24"/>
          <w:szCs w:val="24"/>
          <w:lang w:val="ru"/>
        </w:rPr>
        <w:t xml:space="preserve"> </w:t>
      </w:r>
    </w:p>
    <w:p w14:paraId="23EAC01F" w14:textId="77777777" w:rsidR="00EB0295" w:rsidRPr="00F61B0F" w:rsidRDefault="00EB0295" w:rsidP="00EB0295">
      <w:pPr>
        <w:rPr>
          <w:rFonts w:eastAsia="Calibri"/>
          <w:lang w:val="ru"/>
        </w:rPr>
      </w:pPr>
      <w:r w:rsidRPr="00F61B0F">
        <w:rPr>
          <w:rFonts w:eastAsia="Calibri"/>
          <w:lang w:val="ru"/>
        </w:rPr>
        <w:t>Перевод текста на изображении выше</w:t>
      </w: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5078"/>
        <w:gridCol w:w="4272"/>
      </w:tblGrid>
      <w:tr w:rsidR="00273F10" w:rsidRPr="005B347B" w14:paraId="6D4F4034" w14:textId="77777777" w:rsidTr="00D61DD3">
        <w:tc>
          <w:tcPr>
            <w:tcW w:w="5078" w:type="dxa"/>
          </w:tcPr>
          <w:p w14:paraId="73AD4B69" w14:textId="77777777" w:rsidR="00273F10" w:rsidRPr="004706A1" w:rsidRDefault="00273F10" w:rsidP="00D61DD3">
            <w:r w:rsidRPr="004706A1">
              <w:t>Estimated Non-Accidental Mortalities Associated with 2017 Baseline PM2.5 Concentrations</w:t>
            </w:r>
          </w:p>
        </w:tc>
        <w:tc>
          <w:tcPr>
            <w:tcW w:w="4272" w:type="dxa"/>
          </w:tcPr>
          <w:p w14:paraId="5A32E385" w14:textId="68E13C95" w:rsidR="00273F10" w:rsidRPr="00F61B0F" w:rsidRDefault="003E593A" w:rsidP="00D61DD3">
            <w:proofErr w:type="spellStart"/>
            <w:r w:rsidRPr="003E593A">
              <w:rPr>
                <w:lang w:val="es-PE"/>
              </w:rPr>
              <w:t>Расчетная</w:t>
            </w:r>
            <w:proofErr w:type="spellEnd"/>
            <w:r w:rsidRPr="00F61B0F">
              <w:t xml:space="preserve"> </w:t>
            </w:r>
            <w:proofErr w:type="spellStart"/>
            <w:r w:rsidRPr="003E593A">
              <w:rPr>
                <w:lang w:val="es-PE"/>
              </w:rPr>
              <w:t>смертность</w:t>
            </w:r>
            <w:proofErr w:type="spellEnd"/>
            <w:r w:rsidRPr="00F61B0F">
              <w:t xml:space="preserve">, </w:t>
            </w:r>
            <w:proofErr w:type="spellStart"/>
            <w:r w:rsidRPr="003E593A">
              <w:rPr>
                <w:lang w:val="es-PE"/>
              </w:rPr>
              <w:t>не</w:t>
            </w:r>
            <w:proofErr w:type="spellEnd"/>
            <w:r w:rsidRPr="00F61B0F">
              <w:t xml:space="preserve"> </w:t>
            </w:r>
            <w:proofErr w:type="spellStart"/>
            <w:r w:rsidRPr="003E593A">
              <w:rPr>
                <w:lang w:val="es-PE"/>
              </w:rPr>
              <w:t>связанная</w:t>
            </w:r>
            <w:proofErr w:type="spellEnd"/>
            <w:r w:rsidRPr="00F61B0F">
              <w:t xml:space="preserve"> </w:t>
            </w:r>
            <w:r w:rsidRPr="003E593A">
              <w:rPr>
                <w:lang w:val="es-PE"/>
              </w:rPr>
              <w:t>с</w:t>
            </w:r>
            <w:r w:rsidRPr="00F61B0F">
              <w:t xml:space="preserve"> </w:t>
            </w:r>
            <w:proofErr w:type="spellStart"/>
            <w:r w:rsidRPr="003E593A">
              <w:rPr>
                <w:lang w:val="es-PE"/>
              </w:rPr>
              <w:t>несчастными</w:t>
            </w:r>
            <w:proofErr w:type="spellEnd"/>
            <w:r w:rsidRPr="00F61B0F">
              <w:t xml:space="preserve"> </w:t>
            </w:r>
            <w:proofErr w:type="spellStart"/>
            <w:r w:rsidRPr="003E593A">
              <w:rPr>
                <w:lang w:val="es-PE"/>
              </w:rPr>
              <w:t>случаями</w:t>
            </w:r>
            <w:proofErr w:type="spellEnd"/>
            <w:r w:rsidRPr="00F61B0F">
              <w:t xml:space="preserve">, </w:t>
            </w:r>
            <w:r w:rsidRPr="003E593A">
              <w:rPr>
                <w:lang w:val="es-PE"/>
              </w:rPr>
              <w:t>с</w:t>
            </w:r>
            <w:r w:rsidRPr="00F61B0F">
              <w:t xml:space="preserve"> </w:t>
            </w:r>
            <w:proofErr w:type="spellStart"/>
            <w:r w:rsidRPr="003E593A">
              <w:rPr>
                <w:lang w:val="es-PE"/>
              </w:rPr>
              <w:t>привязкой</w:t>
            </w:r>
            <w:proofErr w:type="spellEnd"/>
            <w:r w:rsidRPr="00F61B0F">
              <w:t xml:space="preserve"> </w:t>
            </w:r>
            <w:r w:rsidRPr="003E593A">
              <w:rPr>
                <w:lang w:val="es-PE"/>
              </w:rPr>
              <w:t>к</w:t>
            </w:r>
            <w:r w:rsidRPr="00F61B0F">
              <w:t xml:space="preserve"> </w:t>
            </w:r>
            <w:proofErr w:type="spellStart"/>
            <w:r w:rsidRPr="003E593A">
              <w:rPr>
                <w:lang w:val="es-PE"/>
              </w:rPr>
              <w:t>исходным</w:t>
            </w:r>
            <w:proofErr w:type="spellEnd"/>
            <w:r w:rsidRPr="00F61B0F">
              <w:t xml:space="preserve"> </w:t>
            </w:r>
            <w:proofErr w:type="spellStart"/>
            <w:r w:rsidRPr="003E593A">
              <w:rPr>
                <w:lang w:val="es-PE"/>
              </w:rPr>
              <w:t>концентрациям</w:t>
            </w:r>
            <w:proofErr w:type="spellEnd"/>
            <w:r w:rsidRPr="00F61B0F">
              <w:t xml:space="preserve"> PM 2.5 </w:t>
            </w:r>
            <w:r w:rsidRPr="003E593A">
              <w:rPr>
                <w:lang w:val="es-PE"/>
              </w:rPr>
              <w:t>в</w:t>
            </w:r>
            <w:r w:rsidRPr="00F61B0F">
              <w:t xml:space="preserve"> 2017 </w:t>
            </w:r>
            <w:proofErr w:type="spellStart"/>
            <w:r w:rsidRPr="003E593A">
              <w:rPr>
                <w:lang w:val="es-PE"/>
              </w:rPr>
              <w:t>году</w:t>
            </w:r>
            <w:proofErr w:type="spellEnd"/>
            <w:r w:rsidRPr="00F61B0F">
              <w:t>.</w:t>
            </w:r>
          </w:p>
        </w:tc>
      </w:tr>
      <w:tr w:rsidR="00273F10" w:rsidRPr="005B347B" w14:paraId="7E351A37" w14:textId="77777777" w:rsidTr="00D61DD3">
        <w:tc>
          <w:tcPr>
            <w:tcW w:w="5078" w:type="dxa"/>
          </w:tcPr>
          <w:p w14:paraId="145EF165" w14:textId="77777777" w:rsidR="00273F10" w:rsidRPr="004706A1" w:rsidRDefault="00273F10" w:rsidP="00D61DD3">
            <w:r w:rsidRPr="004706A1">
              <w:t>Non-Accidental Deaths by Woreda</w:t>
            </w:r>
          </w:p>
        </w:tc>
        <w:tc>
          <w:tcPr>
            <w:tcW w:w="4272" w:type="dxa"/>
          </w:tcPr>
          <w:p w14:paraId="195F75C1" w14:textId="6B7DA15C" w:rsidR="00273F10" w:rsidRPr="00F61B0F" w:rsidRDefault="003E593A" w:rsidP="00D61DD3">
            <w:proofErr w:type="spellStart"/>
            <w:r w:rsidRPr="003E593A">
              <w:rPr>
                <w:lang w:val="es-PE"/>
              </w:rPr>
              <w:t>Смерти</w:t>
            </w:r>
            <w:proofErr w:type="spellEnd"/>
            <w:r w:rsidRPr="00F61B0F">
              <w:t xml:space="preserve">, </w:t>
            </w:r>
            <w:proofErr w:type="spellStart"/>
            <w:r w:rsidRPr="003E593A">
              <w:rPr>
                <w:lang w:val="es-PE"/>
              </w:rPr>
              <w:t>не</w:t>
            </w:r>
            <w:proofErr w:type="spellEnd"/>
            <w:r w:rsidRPr="00F61B0F">
              <w:t xml:space="preserve"> </w:t>
            </w:r>
            <w:proofErr w:type="spellStart"/>
            <w:r w:rsidRPr="003E593A">
              <w:rPr>
                <w:lang w:val="es-PE"/>
              </w:rPr>
              <w:t>связанные</w:t>
            </w:r>
            <w:proofErr w:type="spellEnd"/>
            <w:r w:rsidRPr="00F61B0F">
              <w:t xml:space="preserve"> </w:t>
            </w:r>
            <w:r w:rsidRPr="003E593A">
              <w:rPr>
                <w:lang w:val="es-PE"/>
              </w:rPr>
              <w:t>с</w:t>
            </w:r>
            <w:r w:rsidRPr="00F61B0F">
              <w:t xml:space="preserve"> </w:t>
            </w:r>
            <w:proofErr w:type="spellStart"/>
            <w:r w:rsidRPr="003E593A">
              <w:rPr>
                <w:lang w:val="es-PE"/>
              </w:rPr>
              <w:t>несчастными</w:t>
            </w:r>
            <w:proofErr w:type="spellEnd"/>
            <w:r w:rsidRPr="00F61B0F">
              <w:t xml:space="preserve"> </w:t>
            </w:r>
            <w:proofErr w:type="spellStart"/>
            <w:r w:rsidRPr="003E593A">
              <w:rPr>
                <w:lang w:val="es-PE"/>
              </w:rPr>
              <w:t>случаями</w:t>
            </w:r>
            <w:proofErr w:type="spellEnd"/>
            <w:r w:rsidRPr="00F61B0F">
              <w:t xml:space="preserve">, </w:t>
            </w:r>
            <w:proofErr w:type="spellStart"/>
            <w:r w:rsidRPr="003E593A">
              <w:rPr>
                <w:lang w:val="es-PE"/>
              </w:rPr>
              <w:t>по</w:t>
            </w:r>
            <w:proofErr w:type="spellEnd"/>
            <w:r w:rsidRPr="00F61B0F">
              <w:t xml:space="preserve"> </w:t>
            </w:r>
            <w:proofErr w:type="spellStart"/>
            <w:r w:rsidRPr="003E593A">
              <w:rPr>
                <w:lang w:val="es-PE"/>
              </w:rPr>
              <w:t>районам</w:t>
            </w:r>
            <w:proofErr w:type="spellEnd"/>
          </w:p>
        </w:tc>
      </w:tr>
      <w:tr w:rsidR="00273F10" w:rsidRPr="004706A1" w14:paraId="26CE1530" w14:textId="77777777" w:rsidTr="00D61DD3">
        <w:tc>
          <w:tcPr>
            <w:tcW w:w="5078" w:type="dxa"/>
          </w:tcPr>
          <w:p w14:paraId="563BBD85" w14:textId="77777777" w:rsidR="00273F10" w:rsidRPr="004706A1" w:rsidRDefault="00273F10" w:rsidP="00D61DD3">
            <w:r w:rsidRPr="004706A1">
              <w:t>Km</w:t>
            </w:r>
          </w:p>
        </w:tc>
        <w:tc>
          <w:tcPr>
            <w:tcW w:w="4272" w:type="dxa"/>
          </w:tcPr>
          <w:p w14:paraId="4CE275CD" w14:textId="04B82BB7" w:rsidR="00273F10" w:rsidRPr="004706A1" w:rsidRDefault="003E593A" w:rsidP="00BB4DB6">
            <w:r>
              <w:rPr>
                <w:lang w:val="ru-RU"/>
              </w:rPr>
              <w:t>Километры</w:t>
            </w:r>
          </w:p>
        </w:tc>
      </w:tr>
    </w:tbl>
    <w:p w14:paraId="700C4B3C" w14:textId="77777777" w:rsidR="00273F10" w:rsidRDefault="00273F10" w:rsidP="00713A93">
      <w:pPr>
        <w:pStyle w:val="nn"/>
        <w:ind w:left="2160" w:firstLine="720"/>
        <w:rPr>
          <w:rFonts w:ascii="Calibri" w:hAnsi="Calibri"/>
          <w:b/>
          <w:bCs/>
          <w:sz w:val="24"/>
          <w:szCs w:val="24"/>
          <w:lang w:val="ru"/>
        </w:rPr>
      </w:pPr>
    </w:p>
    <w:p w14:paraId="69895A1B" w14:textId="1B9643D6" w:rsidR="0069342B" w:rsidRPr="00BA1BF1" w:rsidRDefault="00B60695" w:rsidP="00713A93">
      <w:pPr>
        <w:pStyle w:val="nn"/>
        <w:ind w:left="2160" w:firstLine="720"/>
        <w:rPr>
          <w:rFonts w:ascii="Calibri" w:hAnsi="Calibri"/>
          <w:b/>
          <w:bCs/>
          <w:lang w:val="ru-RU"/>
        </w:rPr>
      </w:pPr>
      <w:bookmarkStart w:id="20" w:name="_Toc71618175"/>
      <w:r w:rsidRPr="00BA1BF1">
        <w:rPr>
          <w:rFonts w:ascii="Calibri" w:hAnsi="Calibri"/>
          <w:b/>
          <w:bCs/>
          <w:noProof/>
          <w:sz w:val="24"/>
          <w:szCs w:val="24"/>
          <w:lang w:val="ru-RU" w:eastAsia="ru-RU"/>
        </w:rPr>
        <w:lastRenderedPageBreak/>
        <w:drawing>
          <wp:anchor distT="0" distB="0" distL="114300" distR="114300" simplePos="0" relativeHeight="251662336" behindDoc="0" locked="0" layoutInCell="1" allowOverlap="1" wp14:anchorId="453E3544" wp14:editId="33BFC482">
            <wp:simplePos x="0" y="0"/>
            <wp:positionH relativeFrom="margin">
              <wp:align>right</wp:align>
            </wp:positionH>
            <wp:positionV relativeFrom="paragraph">
              <wp:posOffset>434340</wp:posOffset>
            </wp:positionV>
            <wp:extent cx="5391150" cy="3220085"/>
            <wp:effectExtent l="0" t="0" r="0" b="0"/>
            <wp:wrapTopAndBottom/>
            <wp:docPr id="9" name="Picture 9" descr="Таблица со следующими столбцами: Оцениваемый результат по здоровью, Эпидемиологическое исследование, Возрастной диапазон, Заболеваемость, связанная с загрязнением воздуха, в 2015 году, Заболеваемость, связанная с загрязнением воздуха, в 2020 году, Заболеваемость, связанная с загрязнением воздуха, в 2030 году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Таблица со следующими столбцами: Оцениваемый результат по здоровью, Эпидемиологическое исследование, Возрастной диапазон, Заболеваемость, связанная с загрязнением воздуха, в 2015 году, Заболеваемость, связанная с загрязнением воздуха, в 2020 году, Заболеваемость, связанная с загрязнением воздуха, в 2030 году.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0" cy="3220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3A93" w:rsidRPr="00BA1BF1">
        <w:rPr>
          <w:rFonts w:ascii="Calibri" w:hAnsi="Calibri"/>
          <w:b/>
          <w:bCs/>
          <w:sz w:val="24"/>
          <w:szCs w:val="24"/>
          <w:lang w:val="ru"/>
        </w:rPr>
        <w:t>Таблица 1.</w:t>
      </w:r>
      <w:r w:rsidR="001B31A7" w:rsidRPr="00BA1BF1">
        <w:rPr>
          <w:rFonts w:ascii="Calibri" w:hAnsi="Calibri"/>
          <w:b/>
          <w:bCs/>
          <w:caps/>
          <w:sz w:val="24"/>
          <w:szCs w:val="24"/>
          <w:lang w:val="ru"/>
        </w:rPr>
        <w:t xml:space="preserve"> Пример таблицы результатов</w:t>
      </w:r>
      <w:bookmarkEnd w:id="20"/>
    </w:p>
    <w:p w14:paraId="0CF43BEA" w14:textId="67D6B8D7" w:rsidR="0069342B" w:rsidRPr="00635AB7" w:rsidRDefault="00635AB7" w:rsidP="0069342B">
      <w:pPr>
        <w:rPr>
          <w:rFonts w:eastAsia="Calibri"/>
        </w:rPr>
      </w:pPr>
      <w:proofErr w:type="spellStart"/>
      <w:r w:rsidRPr="000E3233">
        <w:rPr>
          <w:rFonts w:eastAsia="Calibri"/>
        </w:rPr>
        <w:t>Перевод</w:t>
      </w:r>
      <w:proofErr w:type="spellEnd"/>
      <w:r w:rsidRPr="000E3233">
        <w:rPr>
          <w:rFonts w:eastAsia="Calibri"/>
        </w:rPr>
        <w:t xml:space="preserve"> </w:t>
      </w:r>
      <w:proofErr w:type="spellStart"/>
      <w:r w:rsidRPr="000E3233">
        <w:rPr>
          <w:rFonts w:eastAsia="Calibri"/>
        </w:rPr>
        <w:t>текста</w:t>
      </w:r>
      <w:proofErr w:type="spellEnd"/>
      <w:r w:rsidRPr="000E3233">
        <w:rPr>
          <w:rFonts w:eastAsia="Calibri"/>
        </w:rPr>
        <w:t xml:space="preserve"> </w:t>
      </w:r>
      <w:proofErr w:type="spellStart"/>
      <w:r w:rsidRPr="000E3233">
        <w:rPr>
          <w:rFonts w:eastAsia="Calibri"/>
        </w:rPr>
        <w:t>на</w:t>
      </w:r>
      <w:proofErr w:type="spellEnd"/>
      <w:r w:rsidRPr="000E3233">
        <w:rPr>
          <w:rFonts w:eastAsia="Calibri"/>
        </w:rPr>
        <w:t xml:space="preserve"> </w:t>
      </w:r>
      <w:proofErr w:type="spellStart"/>
      <w:r w:rsidRPr="000E3233">
        <w:rPr>
          <w:rFonts w:eastAsia="Calibri"/>
        </w:rPr>
        <w:t>изображении</w:t>
      </w:r>
      <w:proofErr w:type="spellEnd"/>
      <w:r w:rsidRPr="000E3233">
        <w:rPr>
          <w:rFonts w:eastAsia="Calibri"/>
        </w:rPr>
        <w:t xml:space="preserve"> </w:t>
      </w:r>
      <w:proofErr w:type="spellStart"/>
      <w:r w:rsidRPr="000E3233">
        <w:rPr>
          <w:rFonts w:eastAsia="Calibri"/>
        </w:rPr>
        <w:t>выше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65"/>
        <w:gridCol w:w="4685"/>
      </w:tblGrid>
      <w:tr w:rsidR="00635AB7" w:rsidRPr="005B347B" w14:paraId="18DAB741" w14:textId="77777777" w:rsidTr="00D61DD3">
        <w:tc>
          <w:tcPr>
            <w:tcW w:w="4750" w:type="dxa"/>
          </w:tcPr>
          <w:p w14:paraId="10AB38F5" w14:textId="77777777" w:rsidR="00635AB7" w:rsidRPr="008972B0" w:rsidRDefault="00635AB7" w:rsidP="00D61DD3">
            <w:pPr>
              <w:rPr>
                <w:rFonts w:eastAsia="Calibri" w:cs="Times New Roman"/>
                <w:b/>
                <w:sz w:val="24"/>
                <w:lang w:val="es-US"/>
              </w:rPr>
            </w:pPr>
            <w:r w:rsidRPr="008972B0">
              <w:rPr>
                <w:rFonts w:eastAsia="Calibri" w:cs="Times New Roman"/>
                <w:b/>
                <w:sz w:val="24"/>
                <w:lang w:val="es-US"/>
              </w:rPr>
              <w:t>Health endpoint</w:t>
            </w:r>
          </w:p>
        </w:tc>
        <w:tc>
          <w:tcPr>
            <w:tcW w:w="4750" w:type="dxa"/>
          </w:tcPr>
          <w:p w14:paraId="13B4C448" w14:textId="34D7C1E1" w:rsidR="00635AB7" w:rsidRPr="001608DD" w:rsidRDefault="00C15A0C" w:rsidP="00D61DD3">
            <w:pPr>
              <w:rPr>
                <w:rFonts w:eastAsia="Calibri" w:cs="Times New Roman"/>
                <w:b/>
                <w:bCs/>
                <w:sz w:val="24"/>
                <w:lang w:val="es-US"/>
              </w:rPr>
            </w:pPr>
            <w:proofErr w:type="spellStart"/>
            <w:r w:rsidRPr="001608DD">
              <w:rPr>
                <w:rFonts w:eastAsia="Calibri" w:cs="Times New Roman"/>
                <w:b/>
                <w:bCs/>
                <w:sz w:val="24"/>
                <w:lang w:val="es-US"/>
              </w:rPr>
              <w:t>Оцениваемый</w:t>
            </w:r>
            <w:proofErr w:type="spellEnd"/>
            <w:r w:rsidRPr="001608DD">
              <w:rPr>
                <w:rFonts w:eastAsia="Calibri" w:cs="Times New Roman"/>
                <w:b/>
                <w:bCs/>
                <w:sz w:val="24"/>
                <w:lang w:val="es-US"/>
              </w:rPr>
              <w:t xml:space="preserve"> </w:t>
            </w:r>
            <w:proofErr w:type="spellStart"/>
            <w:r w:rsidRPr="001608DD">
              <w:rPr>
                <w:rFonts w:eastAsia="Calibri" w:cs="Times New Roman"/>
                <w:b/>
                <w:bCs/>
                <w:sz w:val="24"/>
                <w:lang w:val="es-US"/>
              </w:rPr>
              <w:t>результат</w:t>
            </w:r>
            <w:proofErr w:type="spellEnd"/>
            <w:r w:rsidRPr="001608DD">
              <w:rPr>
                <w:rFonts w:eastAsia="Calibri" w:cs="Times New Roman"/>
                <w:b/>
                <w:bCs/>
                <w:sz w:val="24"/>
                <w:lang w:val="es-US"/>
              </w:rPr>
              <w:t xml:space="preserve"> </w:t>
            </w:r>
            <w:proofErr w:type="spellStart"/>
            <w:r w:rsidRPr="001608DD">
              <w:rPr>
                <w:rFonts w:eastAsia="Calibri" w:cs="Times New Roman"/>
                <w:b/>
                <w:bCs/>
                <w:sz w:val="24"/>
                <w:lang w:val="es-US"/>
              </w:rPr>
              <w:t>по</w:t>
            </w:r>
            <w:proofErr w:type="spellEnd"/>
            <w:r w:rsidRPr="001608DD">
              <w:rPr>
                <w:rFonts w:eastAsia="Calibri" w:cs="Times New Roman"/>
                <w:b/>
                <w:bCs/>
                <w:sz w:val="24"/>
                <w:lang w:val="es-US"/>
              </w:rPr>
              <w:t xml:space="preserve"> </w:t>
            </w:r>
            <w:proofErr w:type="spellStart"/>
            <w:r w:rsidRPr="001608DD">
              <w:rPr>
                <w:rFonts w:eastAsia="Calibri" w:cs="Times New Roman"/>
                <w:b/>
                <w:bCs/>
                <w:sz w:val="24"/>
                <w:lang w:val="es-US"/>
              </w:rPr>
              <w:t>здоровью</w:t>
            </w:r>
            <w:proofErr w:type="spellEnd"/>
          </w:p>
        </w:tc>
      </w:tr>
      <w:tr w:rsidR="00635AB7" w:rsidRPr="005B347B" w14:paraId="251AC2F9" w14:textId="77777777" w:rsidTr="00D61DD3">
        <w:tc>
          <w:tcPr>
            <w:tcW w:w="4750" w:type="dxa"/>
          </w:tcPr>
          <w:p w14:paraId="19B4FBD4" w14:textId="77777777" w:rsidR="00635AB7" w:rsidRPr="008A5A90" w:rsidRDefault="00635AB7" w:rsidP="00D61DD3">
            <w:pPr>
              <w:rPr>
                <w:rFonts w:eastAsia="Calibri" w:cs="Times New Roman"/>
                <w:sz w:val="24"/>
              </w:rPr>
            </w:pPr>
            <w:r w:rsidRPr="008A5A90">
              <w:rPr>
                <w:rFonts w:eastAsia="Calibri" w:cs="Times New Roman"/>
                <w:sz w:val="24"/>
              </w:rPr>
              <w:t>Mortality, chronic obstructive pulmonary disease</w:t>
            </w:r>
          </w:p>
        </w:tc>
        <w:tc>
          <w:tcPr>
            <w:tcW w:w="4750" w:type="dxa"/>
          </w:tcPr>
          <w:p w14:paraId="4F2DA4DE" w14:textId="1215EBE9" w:rsidR="00635AB7" w:rsidRPr="00F61B0F" w:rsidRDefault="001608DD" w:rsidP="00D61DD3">
            <w:pPr>
              <w:rPr>
                <w:rFonts w:eastAsia="Calibri" w:cs="Times New Roman"/>
                <w:sz w:val="24"/>
              </w:rPr>
            </w:pPr>
            <w:proofErr w:type="spellStart"/>
            <w:r w:rsidRPr="001608DD">
              <w:rPr>
                <w:rFonts w:eastAsia="Calibri" w:cs="Times New Roman"/>
                <w:sz w:val="24"/>
                <w:lang w:val="es-US"/>
              </w:rPr>
              <w:t>смертность</w:t>
            </w:r>
            <w:proofErr w:type="spellEnd"/>
            <w:r w:rsidRPr="00F61B0F">
              <w:rPr>
                <w:rFonts w:eastAsia="Calibri" w:cs="Times New Roman"/>
                <w:sz w:val="24"/>
              </w:rPr>
              <w:t xml:space="preserve">, </w:t>
            </w:r>
            <w:proofErr w:type="spellStart"/>
            <w:r w:rsidRPr="001608DD">
              <w:rPr>
                <w:rFonts w:eastAsia="Calibri" w:cs="Times New Roman"/>
                <w:sz w:val="24"/>
                <w:lang w:val="es-US"/>
              </w:rPr>
              <w:t>хроническая</w:t>
            </w:r>
            <w:proofErr w:type="spellEnd"/>
            <w:r w:rsidRPr="00F61B0F">
              <w:rPr>
                <w:rFonts w:eastAsia="Calibri" w:cs="Times New Roman"/>
                <w:sz w:val="24"/>
              </w:rPr>
              <w:t xml:space="preserve"> </w:t>
            </w:r>
            <w:proofErr w:type="spellStart"/>
            <w:r w:rsidRPr="001608DD">
              <w:rPr>
                <w:rFonts w:eastAsia="Calibri" w:cs="Times New Roman"/>
                <w:sz w:val="24"/>
                <w:lang w:val="es-US"/>
              </w:rPr>
              <w:t>обструктивная</w:t>
            </w:r>
            <w:proofErr w:type="spellEnd"/>
            <w:r w:rsidRPr="00F61B0F">
              <w:rPr>
                <w:rFonts w:eastAsia="Calibri" w:cs="Times New Roman"/>
                <w:sz w:val="24"/>
              </w:rPr>
              <w:t xml:space="preserve"> </w:t>
            </w:r>
            <w:proofErr w:type="spellStart"/>
            <w:r w:rsidRPr="001608DD">
              <w:rPr>
                <w:rFonts w:eastAsia="Calibri" w:cs="Times New Roman"/>
                <w:sz w:val="24"/>
                <w:lang w:val="es-US"/>
              </w:rPr>
              <w:t>болезнь</w:t>
            </w:r>
            <w:proofErr w:type="spellEnd"/>
            <w:r w:rsidRPr="00F61B0F">
              <w:rPr>
                <w:rFonts w:eastAsia="Calibri" w:cs="Times New Roman"/>
                <w:sz w:val="24"/>
              </w:rPr>
              <w:t xml:space="preserve"> </w:t>
            </w:r>
            <w:proofErr w:type="spellStart"/>
            <w:r w:rsidRPr="001608DD">
              <w:rPr>
                <w:rFonts w:eastAsia="Calibri" w:cs="Times New Roman"/>
                <w:sz w:val="24"/>
                <w:lang w:val="es-US"/>
              </w:rPr>
              <w:t>легких</w:t>
            </w:r>
            <w:proofErr w:type="spellEnd"/>
          </w:p>
        </w:tc>
      </w:tr>
      <w:tr w:rsidR="00635AB7" w:rsidRPr="008972B0" w14:paraId="39C04CA7" w14:textId="77777777" w:rsidTr="00D61DD3">
        <w:tc>
          <w:tcPr>
            <w:tcW w:w="4750" w:type="dxa"/>
          </w:tcPr>
          <w:p w14:paraId="0EB69AA2" w14:textId="77777777" w:rsidR="00635AB7" w:rsidRPr="008972B0" w:rsidRDefault="00635AB7" w:rsidP="00D61DD3">
            <w:pPr>
              <w:rPr>
                <w:rFonts w:eastAsia="Calibri" w:cs="Times New Roman"/>
                <w:sz w:val="24"/>
                <w:lang w:val="es-US"/>
              </w:rPr>
            </w:pPr>
            <w:r w:rsidRPr="008972B0">
              <w:rPr>
                <w:rFonts w:eastAsia="Calibri" w:cs="Times New Roman"/>
                <w:sz w:val="24"/>
                <w:lang w:val="es-US"/>
              </w:rPr>
              <w:t xml:space="preserve">Mortality, </w:t>
            </w:r>
            <w:proofErr w:type="spellStart"/>
            <w:r w:rsidRPr="008972B0">
              <w:rPr>
                <w:rFonts w:eastAsia="Calibri" w:cs="Times New Roman"/>
                <w:sz w:val="24"/>
                <w:lang w:val="es-US"/>
              </w:rPr>
              <w:t>ischemic</w:t>
            </w:r>
            <w:proofErr w:type="spellEnd"/>
            <w:r w:rsidRPr="008972B0">
              <w:rPr>
                <w:rFonts w:eastAsia="Calibri" w:cs="Times New Roman"/>
                <w:sz w:val="24"/>
                <w:lang w:val="es-US"/>
              </w:rPr>
              <w:t xml:space="preserve"> heart disease</w:t>
            </w:r>
          </w:p>
        </w:tc>
        <w:tc>
          <w:tcPr>
            <w:tcW w:w="4750" w:type="dxa"/>
          </w:tcPr>
          <w:p w14:paraId="0E56F9F8" w14:textId="53CF3B7F" w:rsidR="00635AB7" w:rsidRPr="008972B0" w:rsidRDefault="001608DD" w:rsidP="00D61DD3">
            <w:pPr>
              <w:rPr>
                <w:rFonts w:eastAsia="Calibri" w:cs="Times New Roman"/>
                <w:sz w:val="24"/>
                <w:lang w:val="es-US"/>
              </w:rPr>
            </w:pPr>
            <w:proofErr w:type="spellStart"/>
            <w:r w:rsidRPr="001608DD">
              <w:rPr>
                <w:rFonts w:eastAsia="Calibri" w:cs="Times New Roman"/>
                <w:sz w:val="24"/>
                <w:lang w:val="es-US"/>
              </w:rPr>
              <w:t>смертность</w:t>
            </w:r>
            <w:proofErr w:type="spellEnd"/>
            <w:r w:rsidRPr="001608DD">
              <w:rPr>
                <w:rFonts w:eastAsia="Calibri" w:cs="Times New Roman"/>
                <w:sz w:val="24"/>
                <w:lang w:val="es-US"/>
              </w:rPr>
              <w:t xml:space="preserve">, </w:t>
            </w:r>
            <w:proofErr w:type="spellStart"/>
            <w:r w:rsidRPr="001608DD">
              <w:rPr>
                <w:rFonts w:eastAsia="Calibri" w:cs="Times New Roman"/>
                <w:sz w:val="24"/>
                <w:lang w:val="es-US"/>
              </w:rPr>
              <w:t>ишемическая</w:t>
            </w:r>
            <w:proofErr w:type="spellEnd"/>
            <w:r w:rsidRPr="001608DD">
              <w:rPr>
                <w:rFonts w:eastAsia="Calibri" w:cs="Times New Roman"/>
                <w:sz w:val="24"/>
                <w:lang w:val="es-US"/>
              </w:rPr>
              <w:t xml:space="preserve"> </w:t>
            </w:r>
            <w:proofErr w:type="spellStart"/>
            <w:r w:rsidRPr="001608DD">
              <w:rPr>
                <w:rFonts w:eastAsia="Calibri" w:cs="Times New Roman"/>
                <w:sz w:val="24"/>
                <w:lang w:val="es-US"/>
              </w:rPr>
              <w:t>болезнь</w:t>
            </w:r>
            <w:proofErr w:type="spellEnd"/>
            <w:r w:rsidRPr="001608DD">
              <w:rPr>
                <w:rFonts w:eastAsia="Calibri" w:cs="Times New Roman"/>
                <w:sz w:val="24"/>
                <w:lang w:val="es-US"/>
              </w:rPr>
              <w:t xml:space="preserve"> </w:t>
            </w:r>
            <w:proofErr w:type="spellStart"/>
            <w:r w:rsidRPr="001608DD">
              <w:rPr>
                <w:rFonts w:eastAsia="Calibri" w:cs="Times New Roman"/>
                <w:sz w:val="24"/>
                <w:lang w:val="es-US"/>
              </w:rPr>
              <w:t>сердца</w:t>
            </w:r>
            <w:proofErr w:type="spellEnd"/>
          </w:p>
        </w:tc>
      </w:tr>
      <w:tr w:rsidR="00635AB7" w:rsidRPr="008972B0" w14:paraId="193A2870" w14:textId="77777777" w:rsidTr="00D61DD3">
        <w:tc>
          <w:tcPr>
            <w:tcW w:w="4750" w:type="dxa"/>
          </w:tcPr>
          <w:p w14:paraId="214966EE" w14:textId="77777777" w:rsidR="00635AB7" w:rsidRPr="008972B0" w:rsidRDefault="00635AB7" w:rsidP="00D61DD3">
            <w:pPr>
              <w:rPr>
                <w:rFonts w:eastAsia="Calibri" w:cs="Times New Roman"/>
                <w:sz w:val="24"/>
                <w:lang w:val="es-US"/>
              </w:rPr>
            </w:pPr>
            <w:r w:rsidRPr="008972B0">
              <w:rPr>
                <w:rFonts w:eastAsia="Calibri" w:cs="Times New Roman"/>
                <w:sz w:val="24"/>
                <w:lang w:val="es-US"/>
              </w:rPr>
              <w:t>Mortality, cerebrovascular disease</w:t>
            </w:r>
          </w:p>
        </w:tc>
        <w:tc>
          <w:tcPr>
            <w:tcW w:w="4750" w:type="dxa"/>
          </w:tcPr>
          <w:p w14:paraId="17FE7E26" w14:textId="3E8B0127" w:rsidR="00635AB7" w:rsidRPr="008972B0" w:rsidRDefault="001608DD" w:rsidP="00D61DD3">
            <w:pPr>
              <w:rPr>
                <w:rFonts w:eastAsia="Calibri" w:cs="Times New Roman"/>
                <w:sz w:val="24"/>
                <w:lang w:val="es-US"/>
              </w:rPr>
            </w:pPr>
            <w:proofErr w:type="spellStart"/>
            <w:r w:rsidRPr="001608DD">
              <w:rPr>
                <w:rFonts w:eastAsia="Calibri" w:cs="Times New Roman"/>
                <w:sz w:val="24"/>
                <w:lang w:val="es-US"/>
              </w:rPr>
              <w:t>смертность</w:t>
            </w:r>
            <w:proofErr w:type="spellEnd"/>
            <w:r w:rsidRPr="001608DD">
              <w:rPr>
                <w:rFonts w:eastAsia="Calibri" w:cs="Times New Roman"/>
                <w:sz w:val="24"/>
                <w:lang w:val="es-US"/>
              </w:rPr>
              <w:t xml:space="preserve">, </w:t>
            </w:r>
            <w:proofErr w:type="spellStart"/>
            <w:r w:rsidRPr="001608DD">
              <w:rPr>
                <w:rFonts w:eastAsia="Calibri" w:cs="Times New Roman"/>
                <w:sz w:val="24"/>
                <w:lang w:val="es-US"/>
              </w:rPr>
              <w:t>цереброваскулярные</w:t>
            </w:r>
            <w:proofErr w:type="spellEnd"/>
            <w:r w:rsidRPr="001608DD">
              <w:rPr>
                <w:rFonts w:eastAsia="Calibri" w:cs="Times New Roman"/>
                <w:sz w:val="24"/>
                <w:lang w:val="es-US"/>
              </w:rPr>
              <w:t xml:space="preserve"> </w:t>
            </w:r>
            <w:proofErr w:type="spellStart"/>
            <w:r w:rsidRPr="001608DD">
              <w:rPr>
                <w:rFonts w:eastAsia="Calibri" w:cs="Times New Roman"/>
                <w:sz w:val="24"/>
                <w:lang w:val="es-US"/>
              </w:rPr>
              <w:t>заболевания</w:t>
            </w:r>
            <w:proofErr w:type="spellEnd"/>
          </w:p>
        </w:tc>
      </w:tr>
      <w:tr w:rsidR="00635AB7" w:rsidRPr="00F61B0F" w14:paraId="55246C4D" w14:textId="77777777" w:rsidTr="00D61DD3">
        <w:tc>
          <w:tcPr>
            <w:tcW w:w="4750" w:type="dxa"/>
          </w:tcPr>
          <w:p w14:paraId="672DFFBE" w14:textId="77777777" w:rsidR="00635AB7" w:rsidRPr="008972B0" w:rsidRDefault="00635AB7" w:rsidP="00D61DD3">
            <w:pPr>
              <w:rPr>
                <w:rFonts w:eastAsia="Calibri" w:cs="Times New Roman"/>
                <w:sz w:val="24"/>
                <w:lang w:val="es-US"/>
              </w:rPr>
            </w:pPr>
            <w:r w:rsidRPr="008972B0">
              <w:rPr>
                <w:rFonts w:eastAsia="Calibri" w:cs="Times New Roman"/>
                <w:sz w:val="24"/>
                <w:lang w:val="es-US"/>
              </w:rPr>
              <w:t>Mortality, lower respiratory infection</w:t>
            </w:r>
          </w:p>
        </w:tc>
        <w:tc>
          <w:tcPr>
            <w:tcW w:w="4750" w:type="dxa"/>
          </w:tcPr>
          <w:p w14:paraId="6AB8F88F" w14:textId="0C11303F" w:rsidR="00635AB7" w:rsidRPr="008972B0" w:rsidRDefault="001608DD" w:rsidP="00D61DD3">
            <w:pPr>
              <w:rPr>
                <w:rFonts w:eastAsia="Calibri" w:cs="Times New Roman"/>
                <w:sz w:val="24"/>
                <w:lang w:val="es-US"/>
              </w:rPr>
            </w:pPr>
            <w:proofErr w:type="spellStart"/>
            <w:r w:rsidRPr="001608DD">
              <w:rPr>
                <w:rFonts w:eastAsia="Calibri" w:cs="Times New Roman"/>
                <w:sz w:val="24"/>
                <w:lang w:val="es-US"/>
              </w:rPr>
              <w:t>смертность</w:t>
            </w:r>
            <w:proofErr w:type="spellEnd"/>
            <w:r w:rsidRPr="001608DD">
              <w:rPr>
                <w:rFonts w:eastAsia="Calibri" w:cs="Times New Roman"/>
                <w:sz w:val="24"/>
                <w:lang w:val="es-US"/>
              </w:rPr>
              <w:t xml:space="preserve">, </w:t>
            </w:r>
            <w:proofErr w:type="spellStart"/>
            <w:r w:rsidRPr="001608DD">
              <w:rPr>
                <w:rFonts w:eastAsia="Calibri" w:cs="Times New Roman"/>
                <w:sz w:val="24"/>
                <w:lang w:val="es-US"/>
              </w:rPr>
              <w:t>инфекции</w:t>
            </w:r>
            <w:proofErr w:type="spellEnd"/>
            <w:r w:rsidRPr="001608DD">
              <w:rPr>
                <w:rFonts w:eastAsia="Calibri" w:cs="Times New Roman"/>
                <w:sz w:val="24"/>
                <w:lang w:val="es-US"/>
              </w:rPr>
              <w:t xml:space="preserve"> </w:t>
            </w:r>
            <w:proofErr w:type="spellStart"/>
            <w:r w:rsidRPr="001608DD">
              <w:rPr>
                <w:rFonts w:eastAsia="Calibri" w:cs="Times New Roman"/>
                <w:sz w:val="24"/>
                <w:lang w:val="es-US"/>
              </w:rPr>
              <w:t>нижних</w:t>
            </w:r>
            <w:proofErr w:type="spellEnd"/>
            <w:r w:rsidRPr="001608DD">
              <w:rPr>
                <w:rFonts w:eastAsia="Calibri" w:cs="Times New Roman"/>
                <w:sz w:val="24"/>
                <w:lang w:val="es-US"/>
              </w:rPr>
              <w:t xml:space="preserve"> </w:t>
            </w:r>
            <w:proofErr w:type="spellStart"/>
            <w:r w:rsidRPr="001608DD">
              <w:rPr>
                <w:rFonts w:eastAsia="Calibri" w:cs="Times New Roman"/>
                <w:sz w:val="24"/>
                <w:lang w:val="es-US"/>
              </w:rPr>
              <w:t>дыхательных</w:t>
            </w:r>
            <w:proofErr w:type="spellEnd"/>
            <w:r w:rsidRPr="001608DD">
              <w:rPr>
                <w:rFonts w:eastAsia="Calibri" w:cs="Times New Roman"/>
                <w:sz w:val="24"/>
                <w:lang w:val="es-US"/>
              </w:rPr>
              <w:t xml:space="preserve"> </w:t>
            </w:r>
            <w:proofErr w:type="spellStart"/>
            <w:r w:rsidRPr="001608DD">
              <w:rPr>
                <w:rFonts w:eastAsia="Calibri" w:cs="Times New Roman"/>
                <w:sz w:val="24"/>
                <w:lang w:val="es-US"/>
              </w:rPr>
              <w:t>путей</w:t>
            </w:r>
            <w:proofErr w:type="spellEnd"/>
          </w:p>
        </w:tc>
      </w:tr>
      <w:tr w:rsidR="00635AB7" w:rsidRPr="008972B0" w14:paraId="7CFF3C67" w14:textId="77777777" w:rsidTr="00D61DD3">
        <w:tc>
          <w:tcPr>
            <w:tcW w:w="4750" w:type="dxa"/>
          </w:tcPr>
          <w:p w14:paraId="715BA474" w14:textId="77777777" w:rsidR="00635AB7" w:rsidRPr="008972B0" w:rsidRDefault="00635AB7" w:rsidP="00D61DD3">
            <w:pPr>
              <w:rPr>
                <w:rFonts w:eastAsia="Calibri" w:cs="Times New Roman"/>
                <w:sz w:val="24"/>
                <w:lang w:val="es-US"/>
              </w:rPr>
            </w:pPr>
            <w:r w:rsidRPr="008972B0">
              <w:rPr>
                <w:rFonts w:eastAsia="Calibri" w:cs="Times New Roman"/>
                <w:sz w:val="24"/>
                <w:lang w:val="es-US"/>
              </w:rPr>
              <w:t>Mortality, lung cancer</w:t>
            </w:r>
          </w:p>
        </w:tc>
        <w:tc>
          <w:tcPr>
            <w:tcW w:w="4750" w:type="dxa"/>
          </w:tcPr>
          <w:p w14:paraId="63C0F837" w14:textId="756A3F65" w:rsidR="00635AB7" w:rsidRPr="008972B0" w:rsidRDefault="001608DD" w:rsidP="001608DD">
            <w:pPr>
              <w:rPr>
                <w:rFonts w:eastAsia="Calibri" w:cs="Times New Roman"/>
                <w:sz w:val="24"/>
                <w:lang w:val="es-US"/>
              </w:rPr>
            </w:pPr>
            <w:proofErr w:type="spellStart"/>
            <w:r w:rsidRPr="001608DD">
              <w:rPr>
                <w:rFonts w:eastAsia="Calibri" w:cs="Times New Roman"/>
                <w:sz w:val="24"/>
                <w:lang w:val="es-US"/>
              </w:rPr>
              <w:t>смертность</w:t>
            </w:r>
            <w:proofErr w:type="spellEnd"/>
            <w:r w:rsidRPr="001608DD">
              <w:rPr>
                <w:rFonts w:eastAsia="Calibri" w:cs="Times New Roman"/>
                <w:sz w:val="24"/>
                <w:lang w:val="es-US"/>
              </w:rPr>
              <w:t xml:space="preserve">, </w:t>
            </w:r>
            <w:proofErr w:type="spellStart"/>
            <w:r w:rsidRPr="001608DD">
              <w:rPr>
                <w:rFonts w:eastAsia="Calibri" w:cs="Times New Roman"/>
                <w:sz w:val="24"/>
                <w:lang w:val="es-US"/>
              </w:rPr>
              <w:t>рак</w:t>
            </w:r>
            <w:proofErr w:type="spellEnd"/>
            <w:r w:rsidRPr="001608DD">
              <w:rPr>
                <w:rFonts w:eastAsia="Calibri" w:cs="Times New Roman"/>
                <w:sz w:val="24"/>
                <w:lang w:val="es-US"/>
              </w:rPr>
              <w:t xml:space="preserve"> </w:t>
            </w:r>
            <w:proofErr w:type="spellStart"/>
            <w:r w:rsidRPr="001608DD">
              <w:rPr>
                <w:rFonts w:eastAsia="Calibri" w:cs="Times New Roman"/>
                <w:sz w:val="24"/>
                <w:lang w:val="es-US"/>
              </w:rPr>
              <w:t>легких</w:t>
            </w:r>
            <w:proofErr w:type="spellEnd"/>
          </w:p>
        </w:tc>
      </w:tr>
      <w:tr w:rsidR="00635AB7" w:rsidRPr="008972B0" w14:paraId="10B59C83" w14:textId="77777777" w:rsidTr="00D61DD3">
        <w:tc>
          <w:tcPr>
            <w:tcW w:w="4750" w:type="dxa"/>
          </w:tcPr>
          <w:p w14:paraId="66BD473B" w14:textId="77777777" w:rsidR="00635AB7" w:rsidRPr="008972B0" w:rsidRDefault="00635AB7" w:rsidP="00D61DD3">
            <w:pPr>
              <w:rPr>
                <w:rFonts w:eastAsia="Calibri" w:cs="Times New Roman"/>
                <w:b/>
                <w:sz w:val="24"/>
                <w:lang w:val="es-US"/>
              </w:rPr>
            </w:pPr>
            <w:r w:rsidRPr="008972B0">
              <w:rPr>
                <w:rFonts w:eastAsia="Calibri" w:cs="Times New Roman"/>
                <w:b/>
                <w:sz w:val="24"/>
                <w:lang w:val="es-US"/>
              </w:rPr>
              <w:t>Epidemiological study</w:t>
            </w:r>
          </w:p>
        </w:tc>
        <w:tc>
          <w:tcPr>
            <w:tcW w:w="4750" w:type="dxa"/>
          </w:tcPr>
          <w:p w14:paraId="0662A08B" w14:textId="365BB6A0" w:rsidR="00635AB7" w:rsidRPr="001608DD" w:rsidRDefault="00C15A0C" w:rsidP="00D61DD3">
            <w:pPr>
              <w:rPr>
                <w:rFonts w:eastAsia="Calibri" w:cs="Times New Roman"/>
                <w:b/>
                <w:bCs/>
                <w:sz w:val="24"/>
                <w:lang w:val="es-US"/>
              </w:rPr>
            </w:pPr>
            <w:proofErr w:type="spellStart"/>
            <w:r w:rsidRPr="001608DD">
              <w:rPr>
                <w:rFonts w:eastAsia="Calibri" w:cs="Times New Roman"/>
                <w:b/>
                <w:bCs/>
                <w:sz w:val="24"/>
                <w:lang w:val="es-US"/>
              </w:rPr>
              <w:t>Эпидемиологическое</w:t>
            </w:r>
            <w:proofErr w:type="spellEnd"/>
            <w:r w:rsidRPr="001608DD">
              <w:rPr>
                <w:rFonts w:eastAsia="Calibri" w:cs="Times New Roman"/>
                <w:b/>
                <w:bCs/>
                <w:sz w:val="24"/>
                <w:lang w:val="es-US"/>
              </w:rPr>
              <w:t xml:space="preserve"> </w:t>
            </w:r>
            <w:proofErr w:type="spellStart"/>
            <w:r w:rsidRPr="001608DD">
              <w:rPr>
                <w:rFonts w:eastAsia="Calibri" w:cs="Times New Roman"/>
                <w:b/>
                <w:bCs/>
                <w:sz w:val="24"/>
                <w:lang w:val="es-US"/>
              </w:rPr>
              <w:t>исследование</w:t>
            </w:r>
            <w:proofErr w:type="spellEnd"/>
          </w:p>
        </w:tc>
      </w:tr>
      <w:tr w:rsidR="00635AB7" w:rsidRPr="008972B0" w14:paraId="3A931C71" w14:textId="77777777" w:rsidTr="00D61DD3">
        <w:tc>
          <w:tcPr>
            <w:tcW w:w="4750" w:type="dxa"/>
          </w:tcPr>
          <w:p w14:paraId="224200EB" w14:textId="77777777" w:rsidR="00635AB7" w:rsidRPr="008972B0" w:rsidRDefault="00635AB7" w:rsidP="00D61DD3">
            <w:pPr>
              <w:rPr>
                <w:rFonts w:eastAsia="Calibri" w:cs="Times New Roman"/>
                <w:b/>
                <w:sz w:val="24"/>
                <w:lang w:val="es-US"/>
              </w:rPr>
            </w:pPr>
            <w:r w:rsidRPr="008972B0">
              <w:rPr>
                <w:rFonts w:eastAsia="Calibri" w:cs="Times New Roman"/>
                <w:b/>
                <w:sz w:val="24"/>
                <w:lang w:val="es-US"/>
              </w:rPr>
              <w:t>Age range</w:t>
            </w:r>
          </w:p>
        </w:tc>
        <w:tc>
          <w:tcPr>
            <w:tcW w:w="4750" w:type="dxa"/>
          </w:tcPr>
          <w:p w14:paraId="5929FB1B" w14:textId="011145D2" w:rsidR="00635AB7" w:rsidRPr="001608DD" w:rsidRDefault="00C15A0C" w:rsidP="00D61DD3">
            <w:pPr>
              <w:rPr>
                <w:rFonts w:eastAsia="Calibri" w:cs="Times New Roman"/>
                <w:b/>
                <w:bCs/>
                <w:sz w:val="24"/>
                <w:lang w:val="es-US"/>
              </w:rPr>
            </w:pPr>
            <w:proofErr w:type="spellStart"/>
            <w:r w:rsidRPr="001608DD">
              <w:rPr>
                <w:rFonts w:eastAsia="Calibri" w:cs="Times New Roman"/>
                <w:b/>
                <w:bCs/>
                <w:sz w:val="24"/>
                <w:lang w:val="es-US"/>
              </w:rPr>
              <w:t>Возрастной</w:t>
            </w:r>
            <w:proofErr w:type="spellEnd"/>
            <w:r w:rsidRPr="001608DD">
              <w:rPr>
                <w:rFonts w:eastAsia="Calibri" w:cs="Times New Roman"/>
                <w:b/>
                <w:bCs/>
                <w:sz w:val="24"/>
                <w:lang w:val="es-US"/>
              </w:rPr>
              <w:t xml:space="preserve"> </w:t>
            </w:r>
            <w:proofErr w:type="spellStart"/>
            <w:r w:rsidRPr="001608DD">
              <w:rPr>
                <w:rFonts w:eastAsia="Calibri" w:cs="Times New Roman"/>
                <w:b/>
                <w:bCs/>
                <w:sz w:val="24"/>
                <w:lang w:val="es-US"/>
              </w:rPr>
              <w:t>диапазон</w:t>
            </w:r>
            <w:proofErr w:type="spellEnd"/>
          </w:p>
        </w:tc>
      </w:tr>
      <w:tr w:rsidR="00635AB7" w:rsidRPr="00F61B0F" w14:paraId="0700E7EF" w14:textId="77777777" w:rsidTr="00D61DD3">
        <w:tc>
          <w:tcPr>
            <w:tcW w:w="4750" w:type="dxa"/>
          </w:tcPr>
          <w:p w14:paraId="38B6E887" w14:textId="77777777" w:rsidR="00635AB7" w:rsidRPr="008972B0" w:rsidRDefault="00635AB7" w:rsidP="00D61DD3">
            <w:pPr>
              <w:rPr>
                <w:rFonts w:eastAsia="Calibri" w:cs="Times New Roman"/>
                <w:b/>
                <w:sz w:val="24"/>
                <w:lang w:val="es-US"/>
              </w:rPr>
            </w:pPr>
            <w:r w:rsidRPr="008972B0">
              <w:rPr>
                <w:rFonts w:eastAsia="Calibri" w:cs="Times New Roman"/>
                <w:b/>
                <w:sz w:val="24"/>
                <w:lang w:val="es-US"/>
              </w:rPr>
              <w:t>2015 air pollution attributable incidence</w:t>
            </w:r>
          </w:p>
        </w:tc>
        <w:tc>
          <w:tcPr>
            <w:tcW w:w="4750" w:type="dxa"/>
          </w:tcPr>
          <w:p w14:paraId="5C0355D6" w14:textId="74317FAF" w:rsidR="00635AB7" w:rsidRPr="001608DD" w:rsidRDefault="00C15A0C" w:rsidP="00D61DD3">
            <w:pPr>
              <w:rPr>
                <w:rFonts w:eastAsia="Calibri" w:cs="Times New Roman"/>
                <w:b/>
                <w:bCs/>
                <w:sz w:val="24"/>
                <w:lang w:val="es-US"/>
              </w:rPr>
            </w:pPr>
            <w:proofErr w:type="spellStart"/>
            <w:r w:rsidRPr="001608DD">
              <w:rPr>
                <w:rFonts w:eastAsia="Calibri" w:cs="Times New Roman"/>
                <w:b/>
                <w:bCs/>
                <w:sz w:val="24"/>
                <w:lang w:val="es-US"/>
              </w:rPr>
              <w:t>Заболеваемость</w:t>
            </w:r>
            <w:proofErr w:type="spellEnd"/>
            <w:r w:rsidRPr="001608DD">
              <w:rPr>
                <w:rFonts w:eastAsia="Calibri" w:cs="Times New Roman"/>
                <w:b/>
                <w:bCs/>
                <w:sz w:val="24"/>
                <w:lang w:val="es-US"/>
              </w:rPr>
              <w:t xml:space="preserve">, </w:t>
            </w:r>
            <w:proofErr w:type="spellStart"/>
            <w:r w:rsidRPr="001608DD">
              <w:rPr>
                <w:rFonts w:eastAsia="Calibri" w:cs="Times New Roman"/>
                <w:b/>
                <w:bCs/>
                <w:sz w:val="24"/>
                <w:lang w:val="es-US"/>
              </w:rPr>
              <w:t>связанная</w:t>
            </w:r>
            <w:proofErr w:type="spellEnd"/>
            <w:r w:rsidRPr="001608DD">
              <w:rPr>
                <w:rFonts w:eastAsia="Calibri" w:cs="Times New Roman"/>
                <w:b/>
                <w:bCs/>
                <w:sz w:val="24"/>
                <w:lang w:val="es-US"/>
              </w:rPr>
              <w:t xml:space="preserve"> с </w:t>
            </w:r>
            <w:proofErr w:type="spellStart"/>
            <w:r w:rsidRPr="001608DD">
              <w:rPr>
                <w:rFonts w:eastAsia="Calibri" w:cs="Times New Roman"/>
                <w:b/>
                <w:bCs/>
                <w:sz w:val="24"/>
                <w:lang w:val="es-US"/>
              </w:rPr>
              <w:t>загрязнением</w:t>
            </w:r>
            <w:proofErr w:type="spellEnd"/>
            <w:r w:rsidRPr="001608DD">
              <w:rPr>
                <w:rFonts w:eastAsia="Calibri" w:cs="Times New Roman"/>
                <w:b/>
                <w:bCs/>
                <w:sz w:val="24"/>
                <w:lang w:val="es-US"/>
              </w:rPr>
              <w:t xml:space="preserve"> </w:t>
            </w:r>
            <w:proofErr w:type="spellStart"/>
            <w:r w:rsidRPr="001608DD">
              <w:rPr>
                <w:rFonts w:eastAsia="Calibri" w:cs="Times New Roman"/>
                <w:b/>
                <w:bCs/>
                <w:sz w:val="24"/>
                <w:lang w:val="es-US"/>
              </w:rPr>
              <w:t>воздуха</w:t>
            </w:r>
            <w:proofErr w:type="spellEnd"/>
            <w:r w:rsidRPr="001608DD">
              <w:rPr>
                <w:rFonts w:eastAsia="Calibri" w:cs="Times New Roman"/>
                <w:b/>
                <w:bCs/>
                <w:sz w:val="24"/>
                <w:lang w:val="es-US"/>
              </w:rPr>
              <w:t xml:space="preserve">, в 2015 </w:t>
            </w:r>
            <w:proofErr w:type="spellStart"/>
            <w:r w:rsidRPr="001608DD">
              <w:rPr>
                <w:rFonts w:eastAsia="Calibri" w:cs="Times New Roman"/>
                <w:b/>
                <w:bCs/>
                <w:sz w:val="24"/>
                <w:lang w:val="es-US"/>
              </w:rPr>
              <w:t>году</w:t>
            </w:r>
            <w:proofErr w:type="spellEnd"/>
          </w:p>
        </w:tc>
      </w:tr>
      <w:tr w:rsidR="00635AB7" w:rsidRPr="00F61B0F" w14:paraId="67A2FC85" w14:textId="77777777" w:rsidTr="00D61DD3">
        <w:tc>
          <w:tcPr>
            <w:tcW w:w="4750" w:type="dxa"/>
          </w:tcPr>
          <w:p w14:paraId="48CE7299" w14:textId="77777777" w:rsidR="00635AB7" w:rsidRPr="008972B0" w:rsidRDefault="00635AB7" w:rsidP="00D61DD3">
            <w:pPr>
              <w:rPr>
                <w:rFonts w:eastAsia="Calibri" w:cs="Times New Roman"/>
                <w:b/>
                <w:sz w:val="24"/>
                <w:lang w:val="es-US"/>
              </w:rPr>
            </w:pPr>
            <w:r w:rsidRPr="008972B0">
              <w:rPr>
                <w:rFonts w:eastAsia="Calibri" w:cs="Times New Roman"/>
                <w:b/>
                <w:sz w:val="24"/>
                <w:lang w:val="es-US"/>
              </w:rPr>
              <w:t>2020 air pollution attributable incidence</w:t>
            </w:r>
          </w:p>
        </w:tc>
        <w:tc>
          <w:tcPr>
            <w:tcW w:w="4750" w:type="dxa"/>
          </w:tcPr>
          <w:p w14:paraId="330F28F5" w14:textId="71C4FB7F" w:rsidR="00635AB7" w:rsidRPr="001608DD" w:rsidRDefault="00C15A0C" w:rsidP="00D61DD3">
            <w:pPr>
              <w:rPr>
                <w:rFonts w:eastAsia="Calibri" w:cs="Times New Roman"/>
                <w:b/>
                <w:bCs/>
                <w:sz w:val="24"/>
                <w:lang w:val="es-US"/>
              </w:rPr>
            </w:pPr>
            <w:proofErr w:type="spellStart"/>
            <w:r w:rsidRPr="001608DD">
              <w:rPr>
                <w:rFonts w:eastAsia="Calibri" w:cs="Times New Roman"/>
                <w:b/>
                <w:bCs/>
                <w:sz w:val="24"/>
                <w:lang w:val="es-US"/>
              </w:rPr>
              <w:t>Заболеваемость</w:t>
            </w:r>
            <w:proofErr w:type="spellEnd"/>
            <w:r w:rsidRPr="001608DD">
              <w:rPr>
                <w:rFonts w:eastAsia="Calibri" w:cs="Times New Roman"/>
                <w:b/>
                <w:bCs/>
                <w:sz w:val="24"/>
                <w:lang w:val="es-US"/>
              </w:rPr>
              <w:t xml:space="preserve">, </w:t>
            </w:r>
            <w:proofErr w:type="spellStart"/>
            <w:r w:rsidRPr="001608DD">
              <w:rPr>
                <w:rFonts w:eastAsia="Calibri" w:cs="Times New Roman"/>
                <w:b/>
                <w:bCs/>
                <w:sz w:val="24"/>
                <w:lang w:val="es-US"/>
              </w:rPr>
              <w:t>связанная</w:t>
            </w:r>
            <w:proofErr w:type="spellEnd"/>
            <w:r w:rsidRPr="001608DD">
              <w:rPr>
                <w:rFonts w:eastAsia="Calibri" w:cs="Times New Roman"/>
                <w:b/>
                <w:bCs/>
                <w:sz w:val="24"/>
                <w:lang w:val="es-US"/>
              </w:rPr>
              <w:t xml:space="preserve"> с </w:t>
            </w:r>
            <w:proofErr w:type="spellStart"/>
            <w:r w:rsidRPr="001608DD">
              <w:rPr>
                <w:rFonts w:eastAsia="Calibri" w:cs="Times New Roman"/>
                <w:b/>
                <w:bCs/>
                <w:sz w:val="24"/>
                <w:lang w:val="es-US"/>
              </w:rPr>
              <w:t>загрязнением</w:t>
            </w:r>
            <w:proofErr w:type="spellEnd"/>
            <w:r w:rsidRPr="001608DD">
              <w:rPr>
                <w:rFonts w:eastAsia="Calibri" w:cs="Times New Roman"/>
                <w:b/>
                <w:bCs/>
                <w:sz w:val="24"/>
                <w:lang w:val="es-US"/>
              </w:rPr>
              <w:t xml:space="preserve"> </w:t>
            </w:r>
            <w:proofErr w:type="spellStart"/>
            <w:r w:rsidRPr="001608DD">
              <w:rPr>
                <w:rFonts w:eastAsia="Calibri" w:cs="Times New Roman"/>
                <w:b/>
                <w:bCs/>
                <w:sz w:val="24"/>
                <w:lang w:val="es-US"/>
              </w:rPr>
              <w:t>воздуха</w:t>
            </w:r>
            <w:proofErr w:type="spellEnd"/>
            <w:r w:rsidRPr="001608DD">
              <w:rPr>
                <w:rFonts w:eastAsia="Calibri" w:cs="Times New Roman"/>
                <w:b/>
                <w:bCs/>
                <w:sz w:val="24"/>
                <w:lang w:val="es-US"/>
              </w:rPr>
              <w:t xml:space="preserve">, в 2020 </w:t>
            </w:r>
            <w:proofErr w:type="spellStart"/>
            <w:r w:rsidRPr="001608DD">
              <w:rPr>
                <w:rFonts w:eastAsia="Calibri" w:cs="Times New Roman"/>
                <w:b/>
                <w:bCs/>
                <w:sz w:val="24"/>
                <w:lang w:val="es-US"/>
              </w:rPr>
              <w:t>году</w:t>
            </w:r>
            <w:proofErr w:type="spellEnd"/>
          </w:p>
        </w:tc>
      </w:tr>
      <w:tr w:rsidR="00635AB7" w:rsidRPr="00F61B0F" w14:paraId="031F0B41" w14:textId="77777777" w:rsidTr="00D61DD3">
        <w:tc>
          <w:tcPr>
            <w:tcW w:w="4750" w:type="dxa"/>
          </w:tcPr>
          <w:p w14:paraId="72BE5906" w14:textId="77777777" w:rsidR="00635AB7" w:rsidRPr="008972B0" w:rsidRDefault="00635AB7" w:rsidP="00D61DD3">
            <w:pPr>
              <w:rPr>
                <w:rFonts w:eastAsia="Calibri" w:cs="Times New Roman"/>
                <w:b/>
                <w:sz w:val="24"/>
                <w:lang w:val="es-US"/>
              </w:rPr>
            </w:pPr>
            <w:r w:rsidRPr="008972B0">
              <w:rPr>
                <w:rFonts w:eastAsia="Calibri" w:cs="Times New Roman"/>
                <w:b/>
                <w:sz w:val="24"/>
                <w:lang w:val="es-US"/>
              </w:rPr>
              <w:t>2030 air pollution attributable incidence</w:t>
            </w:r>
          </w:p>
        </w:tc>
        <w:tc>
          <w:tcPr>
            <w:tcW w:w="4750" w:type="dxa"/>
          </w:tcPr>
          <w:p w14:paraId="0B6A2BCD" w14:textId="7197E8B1" w:rsidR="00635AB7" w:rsidRPr="001608DD" w:rsidRDefault="00C15A0C" w:rsidP="00D61DD3">
            <w:pPr>
              <w:rPr>
                <w:rFonts w:eastAsia="Calibri" w:cs="Times New Roman"/>
                <w:b/>
                <w:bCs/>
                <w:sz w:val="24"/>
                <w:lang w:val="es-US"/>
              </w:rPr>
            </w:pPr>
            <w:proofErr w:type="spellStart"/>
            <w:r w:rsidRPr="001608DD">
              <w:rPr>
                <w:rFonts w:eastAsia="Calibri" w:cs="Times New Roman"/>
                <w:b/>
                <w:bCs/>
                <w:sz w:val="24"/>
                <w:lang w:val="es-US"/>
              </w:rPr>
              <w:t>Заболеваемость</w:t>
            </w:r>
            <w:proofErr w:type="spellEnd"/>
            <w:r w:rsidRPr="001608DD">
              <w:rPr>
                <w:rFonts w:eastAsia="Calibri" w:cs="Times New Roman"/>
                <w:b/>
                <w:bCs/>
                <w:sz w:val="24"/>
                <w:lang w:val="es-US"/>
              </w:rPr>
              <w:t xml:space="preserve">, </w:t>
            </w:r>
            <w:proofErr w:type="spellStart"/>
            <w:r w:rsidRPr="001608DD">
              <w:rPr>
                <w:rFonts w:eastAsia="Calibri" w:cs="Times New Roman"/>
                <w:b/>
                <w:bCs/>
                <w:sz w:val="24"/>
                <w:lang w:val="es-US"/>
              </w:rPr>
              <w:t>связанная</w:t>
            </w:r>
            <w:proofErr w:type="spellEnd"/>
            <w:r w:rsidRPr="001608DD">
              <w:rPr>
                <w:rFonts w:eastAsia="Calibri" w:cs="Times New Roman"/>
                <w:b/>
                <w:bCs/>
                <w:sz w:val="24"/>
                <w:lang w:val="es-US"/>
              </w:rPr>
              <w:t xml:space="preserve"> с </w:t>
            </w:r>
            <w:proofErr w:type="spellStart"/>
            <w:r w:rsidRPr="001608DD">
              <w:rPr>
                <w:rFonts w:eastAsia="Calibri" w:cs="Times New Roman"/>
                <w:b/>
                <w:bCs/>
                <w:sz w:val="24"/>
                <w:lang w:val="es-US"/>
              </w:rPr>
              <w:t>загрязнением</w:t>
            </w:r>
            <w:proofErr w:type="spellEnd"/>
            <w:r w:rsidRPr="001608DD">
              <w:rPr>
                <w:rFonts w:eastAsia="Calibri" w:cs="Times New Roman"/>
                <w:b/>
                <w:bCs/>
                <w:sz w:val="24"/>
                <w:lang w:val="es-US"/>
              </w:rPr>
              <w:t xml:space="preserve"> </w:t>
            </w:r>
            <w:proofErr w:type="spellStart"/>
            <w:r w:rsidRPr="001608DD">
              <w:rPr>
                <w:rFonts w:eastAsia="Calibri" w:cs="Times New Roman"/>
                <w:b/>
                <w:bCs/>
                <w:sz w:val="24"/>
                <w:lang w:val="es-US"/>
              </w:rPr>
              <w:t>воздуха</w:t>
            </w:r>
            <w:proofErr w:type="spellEnd"/>
            <w:r w:rsidRPr="001608DD">
              <w:rPr>
                <w:rFonts w:eastAsia="Calibri" w:cs="Times New Roman"/>
                <w:b/>
                <w:bCs/>
                <w:sz w:val="24"/>
                <w:lang w:val="es-US"/>
              </w:rPr>
              <w:t xml:space="preserve">, в 2030 </w:t>
            </w:r>
            <w:proofErr w:type="spellStart"/>
            <w:r w:rsidRPr="001608DD">
              <w:rPr>
                <w:rFonts w:eastAsia="Calibri" w:cs="Times New Roman"/>
                <w:b/>
                <w:bCs/>
                <w:sz w:val="24"/>
                <w:lang w:val="es-US"/>
              </w:rPr>
              <w:t>году</w:t>
            </w:r>
            <w:proofErr w:type="spellEnd"/>
          </w:p>
        </w:tc>
      </w:tr>
      <w:tr w:rsidR="00635AB7" w:rsidRPr="005B347B" w14:paraId="1DD0A22A" w14:textId="77777777" w:rsidTr="00D61DD3">
        <w:tc>
          <w:tcPr>
            <w:tcW w:w="4750" w:type="dxa"/>
          </w:tcPr>
          <w:p w14:paraId="58FF5D6E" w14:textId="0AE97EA3" w:rsidR="00635AB7" w:rsidRPr="008A5A90" w:rsidRDefault="00635AB7" w:rsidP="00D61DD3">
            <w:pPr>
              <w:rPr>
                <w:rFonts w:eastAsia="Calibri" w:cs="Times New Roman"/>
                <w:i/>
                <w:sz w:val="24"/>
              </w:rPr>
            </w:pPr>
            <w:r w:rsidRPr="008A5A90">
              <w:rPr>
                <w:rFonts w:eastAsia="Calibri" w:cs="Times New Roman"/>
                <w:i/>
                <w:sz w:val="24"/>
              </w:rPr>
              <w:t xml:space="preserve">Total </w:t>
            </w:r>
            <w:r w:rsidR="003E593A">
              <w:rPr>
                <w:rFonts w:eastAsia="Calibri" w:cs="Times New Roman"/>
                <w:i/>
                <w:sz w:val="24"/>
              </w:rPr>
              <w:t>M</w:t>
            </w:r>
            <w:r w:rsidRPr="008A5A90">
              <w:rPr>
                <w:rFonts w:eastAsia="Calibri" w:cs="Times New Roman"/>
                <w:i/>
                <w:sz w:val="24"/>
              </w:rPr>
              <w:t>ortality for causes listed above</w:t>
            </w:r>
          </w:p>
        </w:tc>
        <w:tc>
          <w:tcPr>
            <w:tcW w:w="4750" w:type="dxa"/>
          </w:tcPr>
          <w:p w14:paraId="57B0343B" w14:textId="45552AD9" w:rsidR="00635AB7" w:rsidRPr="00F61B0F" w:rsidRDefault="001608DD" w:rsidP="00D61DD3">
            <w:pPr>
              <w:rPr>
                <w:rFonts w:eastAsia="Calibri" w:cs="Times New Roman"/>
                <w:sz w:val="24"/>
              </w:rPr>
            </w:pPr>
            <w:proofErr w:type="spellStart"/>
            <w:r w:rsidRPr="001608DD">
              <w:rPr>
                <w:rFonts w:eastAsia="Calibri" w:cs="Times New Roman"/>
                <w:sz w:val="24"/>
                <w:lang w:val="es-US"/>
              </w:rPr>
              <w:t>общая</w:t>
            </w:r>
            <w:proofErr w:type="spellEnd"/>
            <w:r w:rsidRPr="00F61B0F">
              <w:rPr>
                <w:rFonts w:eastAsia="Calibri" w:cs="Times New Roman"/>
                <w:sz w:val="24"/>
              </w:rPr>
              <w:t xml:space="preserve"> </w:t>
            </w:r>
            <w:proofErr w:type="spellStart"/>
            <w:r w:rsidRPr="001608DD">
              <w:rPr>
                <w:rFonts w:eastAsia="Calibri" w:cs="Times New Roman"/>
                <w:sz w:val="24"/>
                <w:lang w:val="es-US"/>
              </w:rPr>
              <w:t>смертность</w:t>
            </w:r>
            <w:proofErr w:type="spellEnd"/>
            <w:r w:rsidRPr="00F61B0F">
              <w:rPr>
                <w:rFonts w:eastAsia="Calibri" w:cs="Times New Roman"/>
                <w:sz w:val="24"/>
              </w:rPr>
              <w:t xml:space="preserve"> </w:t>
            </w:r>
            <w:proofErr w:type="spellStart"/>
            <w:r w:rsidRPr="001608DD">
              <w:rPr>
                <w:rFonts w:eastAsia="Calibri" w:cs="Times New Roman"/>
                <w:sz w:val="24"/>
                <w:lang w:val="es-US"/>
              </w:rPr>
              <w:t>от</w:t>
            </w:r>
            <w:proofErr w:type="spellEnd"/>
            <w:r w:rsidRPr="00F61B0F">
              <w:rPr>
                <w:rFonts w:eastAsia="Calibri" w:cs="Times New Roman"/>
                <w:sz w:val="24"/>
              </w:rPr>
              <w:t xml:space="preserve"> </w:t>
            </w:r>
            <w:proofErr w:type="spellStart"/>
            <w:r w:rsidRPr="001608DD">
              <w:rPr>
                <w:rFonts w:eastAsia="Calibri" w:cs="Times New Roman"/>
                <w:sz w:val="24"/>
                <w:lang w:val="es-US"/>
              </w:rPr>
              <w:t>причин</w:t>
            </w:r>
            <w:proofErr w:type="spellEnd"/>
            <w:r w:rsidRPr="00F61B0F">
              <w:rPr>
                <w:rFonts w:eastAsia="Calibri" w:cs="Times New Roman"/>
                <w:sz w:val="24"/>
              </w:rPr>
              <w:t xml:space="preserve">, </w:t>
            </w:r>
            <w:proofErr w:type="spellStart"/>
            <w:r w:rsidRPr="001608DD">
              <w:rPr>
                <w:rFonts w:eastAsia="Calibri" w:cs="Times New Roman"/>
                <w:sz w:val="24"/>
                <w:lang w:val="es-US"/>
              </w:rPr>
              <w:t>перечисленных</w:t>
            </w:r>
            <w:proofErr w:type="spellEnd"/>
            <w:r w:rsidRPr="00F61B0F">
              <w:rPr>
                <w:rFonts w:eastAsia="Calibri" w:cs="Times New Roman"/>
                <w:sz w:val="24"/>
              </w:rPr>
              <w:t xml:space="preserve"> </w:t>
            </w:r>
            <w:proofErr w:type="spellStart"/>
            <w:r w:rsidRPr="001608DD">
              <w:rPr>
                <w:rFonts w:eastAsia="Calibri" w:cs="Times New Roman"/>
                <w:sz w:val="24"/>
                <w:lang w:val="es-US"/>
              </w:rPr>
              <w:t>выше</w:t>
            </w:r>
            <w:proofErr w:type="spellEnd"/>
          </w:p>
        </w:tc>
      </w:tr>
    </w:tbl>
    <w:p w14:paraId="5FCC67BB" w14:textId="49BDAF20" w:rsidR="00635AB7" w:rsidRPr="00BA1BF1" w:rsidRDefault="00635AB7" w:rsidP="0069342B">
      <w:pPr>
        <w:rPr>
          <w:rFonts w:eastAsia="Calibri"/>
          <w:b/>
          <w:sz w:val="24"/>
          <w:lang w:val="ru-RU"/>
        </w:rPr>
        <w:sectPr w:rsidR="00635AB7" w:rsidRPr="00BA1BF1" w:rsidSect="00713A93">
          <w:headerReference w:type="default" r:id="rId17"/>
          <w:footerReference w:type="default" r:id="rId18"/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3FB44CB9" w14:textId="77777777" w:rsidR="0069342B" w:rsidRPr="00BA1BF1" w:rsidRDefault="001B31A7" w:rsidP="00015C95">
      <w:pPr>
        <w:pStyle w:val="nn"/>
        <w:numPr>
          <w:ilvl w:val="0"/>
          <w:numId w:val="45"/>
        </w:numPr>
        <w:ind w:left="360"/>
        <w:rPr>
          <w:rFonts w:ascii="Calibri" w:hAnsi="Calibri"/>
          <w:lang w:val="ru-RU"/>
        </w:rPr>
      </w:pPr>
      <w:bookmarkStart w:id="21" w:name="_Toc71618176"/>
      <w:r w:rsidRPr="00BA1BF1">
        <w:rPr>
          <w:rFonts w:ascii="Calibri" w:hAnsi="Calibri"/>
          <w:lang w:val="ru"/>
        </w:rPr>
        <w:lastRenderedPageBreak/>
        <w:t>Наборы данных, необходимые для настройки BenMAP-CE:</w:t>
      </w:r>
      <w:bookmarkEnd w:id="21"/>
    </w:p>
    <w:p w14:paraId="02F01C3E" w14:textId="77777777" w:rsidR="0069342B" w:rsidRPr="00BA1BF1" w:rsidRDefault="001B31A7" w:rsidP="0069342B">
      <w:pPr>
        <w:pStyle w:val="BodyText12pt"/>
        <w:rPr>
          <w:lang w:val="ru-RU"/>
        </w:rPr>
      </w:pPr>
      <w:r w:rsidRPr="00BA1BF1">
        <w:rPr>
          <w:lang w:val="ru"/>
        </w:rPr>
        <w:t>Серия из 6 таблиц, представленных ниже, поможет вам организовать наборы входных данных, документировать источники данных и подготовить детали, необходимые для подготовки файлов к использованию в BenMAP-CE. В первой строке каждой таблицы содержится пример типа информации, которую нужно ввести в каждый столбец, а затем несколько пустых строк для ввода ваших данных. Эти таблицы должны содержать полный набор файлов, которые вам понадобятся для анализа. Они также помогут вам документировать свою работу и делиться ею с другими.</w:t>
      </w:r>
    </w:p>
    <w:p w14:paraId="5078317E" w14:textId="77777777" w:rsidR="0069342B" w:rsidRPr="00BA1BF1" w:rsidRDefault="001B31A7" w:rsidP="0064633A">
      <w:pPr>
        <w:pStyle w:val="nn"/>
        <w:ind w:left="2880" w:firstLine="720"/>
        <w:rPr>
          <w:rFonts w:ascii="Calibri" w:hAnsi="Calibri"/>
          <w:b/>
          <w:bCs/>
          <w:caps/>
          <w:sz w:val="24"/>
          <w:szCs w:val="24"/>
        </w:rPr>
      </w:pPr>
      <w:bookmarkStart w:id="22" w:name="_Toc71618177"/>
      <w:r w:rsidRPr="00BA1BF1">
        <w:rPr>
          <w:rFonts w:ascii="Calibri" w:hAnsi="Calibri"/>
          <w:b/>
          <w:bCs/>
          <w:caps/>
          <w:sz w:val="24"/>
          <w:szCs w:val="24"/>
          <w:lang w:val="ru"/>
        </w:rPr>
        <w:t>Таблица 2. Определения сетки</w:t>
      </w:r>
      <w:bookmarkEnd w:id="22"/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411"/>
        <w:gridCol w:w="1695"/>
        <w:gridCol w:w="1622"/>
        <w:gridCol w:w="811"/>
        <w:gridCol w:w="1098"/>
        <w:gridCol w:w="1365"/>
        <w:gridCol w:w="1328"/>
      </w:tblGrid>
      <w:tr w:rsidR="008E48CC" w:rsidRPr="00BA1BF1" w14:paraId="253961A1" w14:textId="77777777" w:rsidTr="006F3D94">
        <w:tc>
          <w:tcPr>
            <w:tcW w:w="19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8085"/>
            <w:vAlign w:val="bottom"/>
          </w:tcPr>
          <w:p w14:paraId="2E0F86BE" w14:textId="77777777" w:rsidR="0069342B" w:rsidRPr="00BA1BF1" w:rsidRDefault="001B31A7" w:rsidP="00713A93">
            <w:pPr>
              <w:pStyle w:val="ChartHeader"/>
              <w:rPr>
                <w:rFonts w:ascii="Calibri" w:hAnsi="Calibri" w:cs="Calibri"/>
              </w:rPr>
            </w:pPr>
            <w:r w:rsidRPr="00BA1BF1">
              <w:rPr>
                <w:rFonts w:ascii="Calibri" w:hAnsi="Calibri" w:cs="Calibri"/>
                <w:lang w:val="ru"/>
              </w:rPr>
              <w:t xml:space="preserve">Имя определения сетки </w:t>
            </w:r>
          </w:p>
        </w:tc>
        <w:tc>
          <w:tcPr>
            <w:tcW w:w="1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8085"/>
            <w:vAlign w:val="bottom"/>
          </w:tcPr>
          <w:p w14:paraId="24B0FAF2" w14:textId="77777777" w:rsidR="0069342B" w:rsidRPr="00BA1BF1" w:rsidRDefault="001B31A7" w:rsidP="00713A93">
            <w:pPr>
              <w:pStyle w:val="ChartHeader"/>
              <w:rPr>
                <w:rFonts w:ascii="Calibri" w:hAnsi="Calibri" w:cs="Calibri"/>
              </w:rPr>
            </w:pPr>
            <w:r w:rsidRPr="00BA1BF1">
              <w:rPr>
                <w:rFonts w:ascii="Calibri" w:hAnsi="Calibri" w:cs="Calibri"/>
                <w:lang w:val="ru"/>
              </w:rPr>
              <w:t>Географический масштаб</w:t>
            </w:r>
          </w:p>
        </w:tc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8085"/>
            <w:vAlign w:val="bottom"/>
          </w:tcPr>
          <w:p w14:paraId="3497DA2D" w14:textId="77777777" w:rsidR="0069342B" w:rsidRPr="00BA1BF1" w:rsidRDefault="001B31A7" w:rsidP="00713A93">
            <w:pPr>
              <w:pStyle w:val="ChartHeader"/>
              <w:rPr>
                <w:rFonts w:ascii="Calibri" w:hAnsi="Calibri" w:cs="Calibri"/>
                <w:lang w:val="ru-RU"/>
              </w:rPr>
            </w:pPr>
            <w:r w:rsidRPr="00BA1BF1">
              <w:rPr>
                <w:rFonts w:ascii="Calibri" w:hAnsi="Calibri" w:cs="Calibri"/>
                <w:lang w:val="ru"/>
              </w:rPr>
              <w:t>Наборы данных, связанные с определением сетки (если применимо)</w:t>
            </w:r>
          </w:p>
        </w:tc>
        <w:tc>
          <w:tcPr>
            <w:tcW w:w="19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8085"/>
            <w:vAlign w:val="bottom"/>
          </w:tcPr>
          <w:p w14:paraId="4099B608" w14:textId="77777777" w:rsidR="0069342B" w:rsidRPr="00BA1BF1" w:rsidRDefault="001B31A7" w:rsidP="00713A93">
            <w:pPr>
              <w:pStyle w:val="ChartHeader"/>
              <w:rPr>
                <w:rFonts w:ascii="Calibri" w:hAnsi="Calibri" w:cs="Calibri"/>
              </w:rPr>
            </w:pPr>
            <w:r w:rsidRPr="00BA1BF1">
              <w:rPr>
                <w:rFonts w:ascii="Calibri" w:hAnsi="Calibri" w:cs="Calibri"/>
                <w:lang w:val="ru"/>
              </w:rPr>
              <w:t>Тип файла</w:t>
            </w:r>
          </w:p>
        </w:tc>
        <w:tc>
          <w:tcPr>
            <w:tcW w:w="19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8085"/>
            <w:vAlign w:val="bottom"/>
          </w:tcPr>
          <w:p w14:paraId="63E927E5" w14:textId="77777777" w:rsidR="0069342B" w:rsidRPr="00BA1BF1" w:rsidRDefault="001B31A7" w:rsidP="00713A93">
            <w:pPr>
              <w:pStyle w:val="ChartHeader"/>
              <w:rPr>
                <w:rFonts w:ascii="Calibri" w:hAnsi="Calibri" w:cs="Calibri"/>
              </w:rPr>
            </w:pPr>
            <w:r w:rsidRPr="00BA1BF1">
              <w:rPr>
                <w:rFonts w:ascii="Calibri" w:hAnsi="Calibri" w:cs="Calibri"/>
                <w:lang w:val="ru"/>
              </w:rPr>
              <w:t>Источник данных</w:t>
            </w:r>
          </w:p>
        </w:tc>
        <w:tc>
          <w:tcPr>
            <w:tcW w:w="1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8085"/>
            <w:vAlign w:val="bottom"/>
          </w:tcPr>
          <w:p w14:paraId="02AC77FA" w14:textId="77777777" w:rsidR="0069342B" w:rsidRPr="00BA1BF1" w:rsidRDefault="001B31A7" w:rsidP="00713A93">
            <w:pPr>
              <w:pStyle w:val="ChartHeader"/>
              <w:rPr>
                <w:rFonts w:ascii="Calibri" w:hAnsi="Calibri" w:cs="Calibri"/>
                <w:lang w:val="ru-RU"/>
              </w:rPr>
            </w:pPr>
            <w:r w:rsidRPr="00BA1BF1">
              <w:rPr>
                <w:rFonts w:ascii="Calibri" w:hAnsi="Calibri" w:cs="Calibri"/>
                <w:lang w:val="ru"/>
              </w:rPr>
              <w:t>Ссылка на сайт или путь к файлу на компьютере</w:t>
            </w:r>
          </w:p>
        </w:tc>
        <w:tc>
          <w:tcPr>
            <w:tcW w:w="1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8085"/>
            <w:vAlign w:val="bottom"/>
          </w:tcPr>
          <w:p w14:paraId="2D8367FF" w14:textId="77777777" w:rsidR="0069342B" w:rsidRPr="00BA1BF1" w:rsidRDefault="001B31A7" w:rsidP="00713A93">
            <w:pPr>
              <w:pStyle w:val="ChartHeader"/>
              <w:rPr>
                <w:rFonts w:ascii="Calibri" w:hAnsi="Calibri" w:cs="Calibri"/>
              </w:rPr>
            </w:pPr>
            <w:r w:rsidRPr="00BA1BF1">
              <w:rPr>
                <w:rFonts w:ascii="Calibri" w:hAnsi="Calibri" w:cs="Calibri"/>
                <w:lang w:val="ru"/>
              </w:rPr>
              <w:t>Обработано для BenMAP?</w:t>
            </w:r>
          </w:p>
        </w:tc>
      </w:tr>
      <w:tr w:rsidR="008E48CC" w:rsidRPr="00BA1BF1" w14:paraId="39650B4B" w14:textId="77777777" w:rsidTr="00713A93">
        <w:tc>
          <w:tcPr>
            <w:tcW w:w="19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632C9D" w14:textId="77777777" w:rsidR="0069342B" w:rsidRPr="00BA1BF1" w:rsidRDefault="001B31A7" w:rsidP="00713A93">
            <w:pPr>
              <w:rPr>
                <w:rFonts w:eastAsia="Calibri"/>
                <w:i/>
                <w:iCs/>
                <w:sz w:val="20"/>
                <w:szCs w:val="20"/>
              </w:rPr>
            </w:pPr>
            <w:r w:rsidRPr="00BA1BF1">
              <w:rPr>
                <w:rFonts w:eastAsia="Calibri"/>
                <w:i/>
                <w:iCs/>
                <w:sz w:val="20"/>
                <w:szCs w:val="20"/>
                <w:lang w:val="ru"/>
              </w:rPr>
              <w:t>Округ США</w:t>
            </w:r>
          </w:p>
        </w:tc>
        <w:tc>
          <w:tcPr>
            <w:tcW w:w="1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B355AE" w14:textId="77777777" w:rsidR="0069342B" w:rsidRPr="00BA1BF1" w:rsidRDefault="001B31A7" w:rsidP="00713A93">
            <w:pPr>
              <w:rPr>
                <w:rFonts w:eastAsia="Calibri"/>
                <w:i/>
                <w:iCs/>
                <w:sz w:val="20"/>
                <w:szCs w:val="20"/>
              </w:rPr>
            </w:pPr>
            <w:r w:rsidRPr="00BA1BF1">
              <w:rPr>
                <w:rFonts w:eastAsia="Calibri"/>
                <w:i/>
                <w:iCs/>
                <w:sz w:val="20"/>
                <w:szCs w:val="20"/>
                <w:lang w:val="ru"/>
              </w:rPr>
              <w:t>Округ</w:t>
            </w:r>
          </w:p>
        </w:tc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EADB76" w14:textId="77777777" w:rsidR="0069342B" w:rsidRPr="00BA1BF1" w:rsidRDefault="001B31A7" w:rsidP="00713A93">
            <w:pPr>
              <w:rPr>
                <w:rFonts w:eastAsia="Calibri"/>
                <w:i/>
                <w:iCs/>
                <w:sz w:val="20"/>
                <w:szCs w:val="20"/>
              </w:rPr>
            </w:pPr>
            <w:r w:rsidRPr="00BA1BF1">
              <w:rPr>
                <w:rFonts w:eastAsia="Calibri"/>
                <w:i/>
                <w:iCs/>
                <w:sz w:val="20"/>
                <w:szCs w:val="20"/>
                <w:lang w:val="ru"/>
              </w:rPr>
              <w:t>Заболеваемость, население</w:t>
            </w:r>
          </w:p>
        </w:tc>
        <w:tc>
          <w:tcPr>
            <w:tcW w:w="19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F2233F" w14:textId="77777777" w:rsidR="0069342B" w:rsidRPr="00BA1BF1" w:rsidRDefault="001B31A7" w:rsidP="00713A93">
            <w:pPr>
              <w:rPr>
                <w:rFonts w:eastAsia="Calibri"/>
                <w:i/>
                <w:iCs/>
                <w:sz w:val="20"/>
                <w:szCs w:val="20"/>
              </w:rPr>
            </w:pPr>
            <w:r w:rsidRPr="00BA1BF1">
              <w:rPr>
                <w:rFonts w:eastAsia="Calibri"/>
                <w:i/>
                <w:iCs/>
                <w:sz w:val="20"/>
                <w:szCs w:val="20"/>
                <w:lang w:val="ru"/>
              </w:rPr>
              <w:t>Шейп-файл (.shp)</w:t>
            </w:r>
          </w:p>
        </w:tc>
        <w:tc>
          <w:tcPr>
            <w:tcW w:w="19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3EF882" w14:textId="77777777" w:rsidR="0069342B" w:rsidRPr="00BA1BF1" w:rsidRDefault="001B31A7" w:rsidP="00713A93">
            <w:pPr>
              <w:rPr>
                <w:rFonts w:eastAsia="Calibri"/>
                <w:i/>
                <w:iCs/>
                <w:sz w:val="20"/>
                <w:szCs w:val="20"/>
              </w:rPr>
            </w:pPr>
            <w:r w:rsidRPr="00BA1BF1">
              <w:rPr>
                <w:rFonts w:eastAsia="Calibri"/>
                <w:i/>
                <w:iCs/>
                <w:sz w:val="20"/>
                <w:szCs w:val="20"/>
                <w:lang w:val="ru"/>
              </w:rPr>
              <w:t>Бюро переписи населения</w:t>
            </w:r>
          </w:p>
        </w:tc>
        <w:tc>
          <w:tcPr>
            <w:tcW w:w="1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D07E26" w14:textId="77777777" w:rsidR="0069342B" w:rsidRPr="00BA1BF1" w:rsidRDefault="001B31A7" w:rsidP="00713A93">
            <w:pPr>
              <w:rPr>
                <w:rFonts w:eastAsia="Calibri"/>
                <w:i/>
                <w:iCs/>
                <w:sz w:val="20"/>
                <w:szCs w:val="20"/>
              </w:rPr>
            </w:pPr>
            <w:r w:rsidRPr="00BA1BF1">
              <w:rPr>
                <w:rFonts w:eastAsia="Calibri"/>
                <w:i/>
                <w:iCs/>
                <w:sz w:val="20"/>
                <w:szCs w:val="20"/>
                <w:lang w:val="ru"/>
              </w:rPr>
              <w:t xml:space="preserve">Линия </w:t>
            </w:r>
            <w:hyperlink r:id="rId19" w:history="1">
              <w:r w:rsidRPr="00BA1BF1">
                <w:rPr>
                  <w:rFonts w:eastAsia="Calibri"/>
                  <w:i/>
                  <w:iCs/>
                  <w:sz w:val="20"/>
                  <w:szCs w:val="20"/>
                  <w:u w:val="single"/>
                  <w:lang w:val="ru"/>
                </w:rPr>
                <w:t>TIGER</w:t>
              </w:r>
            </w:hyperlink>
          </w:p>
        </w:tc>
        <w:tc>
          <w:tcPr>
            <w:tcW w:w="1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84595C" w14:textId="77777777" w:rsidR="0069342B" w:rsidRPr="00BA1BF1" w:rsidRDefault="001B31A7" w:rsidP="00713A93">
            <w:pPr>
              <w:rPr>
                <w:rFonts w:eastAsia="Calibri"/>
                <w:i/>
                <w:iCs/>
                <w:sz w:val="20"/>
                <w:szCs w:val="20"/>
              </w:rPr>
            </w:pPr>
            <w:r w:rsidRPr="00BA1BF1">
              <w:rPr>
                <w:rFonts w:eastAsia="Calibri"/>
                <w:i/>
                <w:iCs/>
                <w:sz w:val="20"/>
                <w:szCs w:val="20"/>
                <w:lang w:val="ru"/>
              </w:rPr>
              <w:t>Нет</w:t>
            </w:r>
          </w:p>
        </w:tc>
      </w:tr>
      <w:tr w:rsidR="008E48CC" w:rsidRPr="00BA1BF1" w14:paraId="18E0B21E" w14:textId="77777777" w:rsidTr="00713A93">
        <w:tc>
          <w:tcPr>
            <w:tcW w:w="19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6F1329" w14:textId="77777777" w:rsidR="0069342B" w:rsidRPr="00BA1BF1" w:rsidRDefault="0069342B" w:rsidP="00713A93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3F00B5" w14:textId="77777777" w:rsidR="0069342B" w:rsidRPr="00BA1BF1" w:rsidRDefault="0069342B" w:rsidP="00713A93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0B007C" w14:textId="77777777" w:rsidR="0069342B" w:rsidRPr="00BA1BF1" w:rsidRDefault="0069342B" w:rsidP="00713A93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1E81FF" w14:textId="77777777" w:rsidR="0069342B" w:rsidRPr="00BA1BF1" w:rsidRDefault="0069342B" w:rsidP="00713A93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6DCB29" w14:textId="77777777" w:rsidR="0069342B" w:rsidRPr="00BA1BF1" w:rsidRDefault="0069342B" w:rsidP="00713A93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17AE39" w14:textId="77777777" w:rsidR="0069342B" w:rsidRPr="00BA1BF1" w:rsidRDefault="0069342B" w:rsidP="00713A93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83A1BE" w14:textId="77777777" w:rsidR="0069342B" w:rsidRPr="00BA1BF1" w:rsidRDefault="0069342B" w:rsidP="00713A93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8E48CC" w:rsidRPr="00BA1BF1" w14:paraId="019498C1" w14:textId="77777777" w:rsidTr="00713A93">
        <w:tc>
          <w:tcPr>
            <w:tcW w:w="19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1DF64C" w14:textId="77777777" w:rsidR="0069342B" w:rsidRPr="00BA1BF1" w:rsidRDefault="0069342B" w:rsidP="00713A93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7EB3CD" w14:textId="77777777" w:rsidR="0069342B" w:rsidRPr="00BA1BF1" w:rsidRDefault="0069342B" w:rsidP="00713A93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C4926C" w14:textId="77777777" w:rsidR="0069342B" w:rsidRPr="00BA1BF1" w:rsidRDefault="0069342B" w:rsidP="00713A93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31EFA2" w14:textId="77777777" w:rsidR="0069342B" w:rsidRPr="00BA1BF1" w:rsidRDefault="0069342B" w:rsidP="00713A93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C2EEBF" w14:textId="77777777" w:rsidR="0069342B" w:rsidRPr="00BA1BF1" w:rsidRDefault="0069342B" w:rsidP="00713A93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4DE781" w14:textId="77777777" w:rsidR="0069342B" w:rsidRPr="00BA1BF1" w:rsidRDefault="0069342B" w:rsidP="00713A93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B74310" w14:textId="77777777" w:rsidR="0069342B" w:rsidRPr="00BA1BF1" w:rsidRDefault="0069342B" w:rsidP="00713A93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8E48CC" w:rsidRPr="00BA1BF1" w14:paraId="36167FFD" w14:textId="77777777" w:rsidTr="00713A93">
        <w:tc>
          <w:tcPr>
            <w:tcW w:w="19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B4D2B8" w14:textId="77777777" w:rsidR="0069342B" w:rsidRPr="00BA1BF1" w:rsidRDefault="0069342B" w:rsidP="00713A93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04B5F0" w14:textId="77777777" w:rsidR="0069342B" w:rsidRPr="00BA1BF1" w:rsidRDefault="0069342B" w:rsidP="00713A93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C47601" w14:textId="77777777" w:rsidR="0069342B" w:rsidRPr="00BA1BF1" w:rsidRDefault="0069342B" w:rsidP="00713A93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EFD896" w14:textId="77777777" w:rsidR="0069342B" w:rsidRPr="00BA1BF1" w:rsidRDefault="0069342B" w:rsidP="00713A93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54BA20" w14:textId="77777777" w:rsidR="0069342B" w:rsidRPr="00BA1BF1" w:rsidRDefault="0069342B" w:rsidP="00713A93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7529FA" w14:textId="77777777" w:rsidR="0069342B" w:rsidRPr="00BA1BF1" w:rsidRDefault="0069342B" w:rsidP="00713A93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D8392E" w14:textId="77777777" w:rsidR="0069342B" w:rsidRPr="00BA1BF1" w:rsidRDefault="0069342B" w:rsidP="00713A93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8E48CC" w:rsidRPr="00BA1BF1" w14:paraId="7236BABD" w14:textId="77777777" w:rsidTr="00713A93">
        <w:tc>
          <w:tcPr>
            <w:tcW w:w="19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38E46E" w14:textId="77777777" w:rsidR="0069342B" w:rsidRPr="00BA1BF1" w:rsidRDefault="0069342B" w:rsidP="00713A93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A0096E" w14:textId="77777777" w:rsidR="0069342B" w:rsidRPr="00BA1BF1" w:rsidRDefault="0069342B" w:rsidP="00713A93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96A703" w14:textId="77777777" w:rsidR="0069342B" w:rsidRPr="00BA1BF1" w:rsidRDefault="0069342B" w:rsidP="00713A93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920711" w14:textId="77777777" w:rsidR="0069342B" w:rsidRPr="00BA1BF1" w:rsidRDefault="0069342B" w:rsidP="00713A93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25DD16" w14:textId="77777777" w:rsidR="0069342B" w:rsidRPr="00BA1BF1" w:rsidRDefault="0069342B" w:rsidP="00713A93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9F5A86" w14:textId="77777777" w:rsidR="0069342B" w:rsidRPr="00BA1BF1" w:rsidRDefault="0069342B" w:rsidP="00713A93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60B619" w14:textId="77777777" w:rsidR="0069342B" w:rsidRPr="00BA1BF1" w:rsidRDefault="0069342B" w:rsidP="00713A93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</w:tbl>
    <w:p w14:paraId="38A6E6D0" w14:textId="77777777" w:rsidR="0069342B" w:rsidRPr="00BA1BF1" w:rsidRDefault="0069342B" w:rsidP="0069342B">
      <w:pPr>
        <w:rPr>
          <w:rFonts w:eastAsia="Calibri"/>
          <w:b/>
          <w:bCs/>
        </w:rPr>
      </w:pPr>
    </w:p>
    <w:p w14:paraId="75F180AB" w14:textId="77777777" w:rsidR="0069342B" w:rsidRPr="00BA1BF1" w:rsidRDefault="001B31A7" w:rsidP="0069342B">
      <w:pPr>
        <w:rPr>
          <w:rFonts w:eastAsia="Calibri"/>
          <w:b/>
          <w:bCs/>
        </w:rPr>
      </w:pPr>
      <w:r w:rsidRPr="00BA1BF1">
        <w:rPr>
          <w:rFonts w:eastAsia="Calibri"/>
          <w:b/>
          <w:bCs/>
        </w:rPr>
        <w:br w:type="page"/>
      </w:r>
    </w:p>
    <w:p w14:paraId="4CE2086C" w14:textId="77777777" w:rsidR="0069342B" w:rsidRPr="00BA1BF1" w:rsidRDefault="001B31A7" w:rsidP="00B60695">
      <w:pPr>
        <w:pStyle w:val="nn"/>
        <w:ind w:left="720" w:firstLine="720"/>
        <w:rPr>
          <w:rFonts w:ascii="Calibri" w:hAnsi="Calibri"/>
          <w:b/>
          <w:bCs/>
          <w:caps/>
          <w:sz w:val="24"/>
          <w:szCs w:val="24"/>
          <w:lang w:val="ru-RU"/>
        </w:rPr>
      </w:pPr>
      <w:bookmarkStart w:id="23" w:name="_Toc71618178"/>
      <w:r w:rsidRPr="00BA1BF1">
        <w:rPr>
          <w:rFonts w:ascii="Calibri" w:hAnsi="Calibri"/>
          <w:b/>
          <w:bCs/>
          <w:caps/>
          <w:sz w:val="24"/>
          <w:szCs w:val="24"/>
          <w:lang w:val="ru"/>
        </w:rPr>
        <w:lastRenderedPageBreak/>
        <w:t>Таблица 3.  Данные о качестве воздуха с монитора</w:t>
      </w:r>
      <w:bookmarkEnd w:id="23"/>
    </w:p>
    <w:tbl>
      <w:tblPr>
        <w:tblStyle w:val="TableGrid1"/>
        <w:tblW w:w="9681" w:type="dxa"/>
        <w:tblBorders>
          <w:top w:val="single" w:sz="4" w:space="0" w:color="008085"/>
          <w:left w:val="single" w:sz="4" w:space="0" w:color="008085"/>
          <w:bottom w:val="single" w:sz="4" w:space="0" w:color="008085"/>
          <w:right w:val="single" w:sz="4" w:space="0" w:color="008085"/>
          <w:insideH w:val="single" w:sz="4" w:space="0" w:color="A6A6A6" w:themeColor="background1" w:themeShade="A6"/>
          <w:insideV w:val="single" w:sz="4" w:space="0" w:color="008085"/>
        </w:tblBorders>
        <w:tblLayout w:type="fixed"/>
        <w:tblLook w:val="04A0" w:firstRow="1" w:lastRow="0" w:firstColumn="1" w:lastColumn="0" w:noHBand="0" w:noVBand="1"/>
      </w:tblPr>
      <w:tblGrid>
        <w:gridCol w:w="974"/>
        <w:gridCol w:w="1060"/>
        <w:gridCol w:w="1060"/>
        <w:gridCol w:w="1304"/>
        <w:gridCol w:w="1223"/>
        <w:gridCol w:w="733"/>
        <w:gridCol w:w="815"/>
        <w:gridCol w:w="1436"/>
        <w:gridCol w:w="1076"/>
      </w:tblGrid>
      <w:tr w:rsidR="008E48CC" w:rsidRPr="00BA1BF1" w14:paraId="7AD86FFA" w14:textId="77777777" w:rsidTr="00B60695">
        <w:trPr>
          <w:trHeight w:val="914"/>
        </w:trPr>
        <w:tc>
          <w:tcPr>
            <w:tcW w:w="9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8085"/>
            <w:vAlign w:val="bottom"/>
          </w:tcPr>
          <w:p w14:paraId="1669EB15" w14:textId="77777777" w:rsidR="0069342B" w:rsidRPr="00BA1BF1" w:rsidRDefault="001B31A7" w:rsidP="00713A93">
            <w:pPr>
              <w:pStyle w:val="ChartHeader"/>
              <w:rPr>
                <w:rFonts w:ascii="Calibri" w:hAnsi="Calibri" w:cs="Calibri"/>
                <w:sz w:val="18"/>
                <w:szCs w:val="18"/>
              </w:rPr>
            </w:pPr>
            <w:r w:rsidRPr="00BA1BF1">
              <w:rPr>
                <w:rFonts w:ascii="Calibri" w:hAnsi="Calibri" w:cs="Calibri"/>
                <w:sz w:val="18"/>
                <w:szCs w:val="18"/>
                <w:lang w:val="ru"/>
              </w:rPr>
              <w:t>Имя набора данных монитора</w:t>
            </w:r>
          </w:p>
        </w:tc>
        <w:tc>
          <w:tcPr>
            <w:tcW w:w="1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8085"/>
            <w:vAlign w:val="bottom"/>
          </w:tcPr>
          <w:p w14:paraId="786C41EB" w14:textId="77777777" w:rsidR="0069342B" w:rsidRPr="00BA1BF1" w:rsidRDefault="001B31A7" w:rsidP="00713A93">
            <w:pPr>
              <w:pStyle w:val="ChartHeader"/>
              <w:rPr>
                <w:rFonts w:ascii="Calibri" w:hAnsi="Calibri" w:cs="Calibri"/>
                <w:sz w:val="18"/>
                <w:szCs w:val="18"/>
              </w:rPr>
            </w:pPr>
            <w:r w:rsidRPr="00BA1BF1">
              <w:rPr>
                <w:rFonts w:ascii="Calibri" w:hAnsi="Calibri" w:cs="Calibri"/>
                <w:sz w:val="18"/>
                <w:szCs w:val="18"/>
                <w:lang w:val="ru"/>
              </w:rPr>
              <w:t>Степень</w:t>
            </w:r>
          </w:p>
        </w:tc>
        <w:tc>
          <w:tcPr>
            <w:tcW w:w="1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8085"/>
            <w:vAlign w:val="bottom"/>
          </w:tcPr>
          <w:p w14:paraId="6C29C489" w14:textId="77777777" w:rsidR="0069342B" w:rsidRPr="00BA1BF1" w:rsidRDefault="001B31A7" w:rsidP="00713A93">
            <w:pPr>
              <w:pStyle w:val="ChartHeader"/>
              <w:rPr>
                <w:rFonts w:ascii="Calibri" w:hAnsi="Calibri" w:cs="Calibri"/>
                <w:sz w:val="18"/>
                <w:szCs w:val="18"/>
                <w:lang w:val="ru-RU"/>
              </w:rPr>
            </w:pPr>
            <w:r w:rsidRPr="00BA1BF1">
              <w:rPr>
                <w:rFonts w:ascii="Calibri" w:hAnsi="Calibri" w:cs="Calibri"/>
                <w:sz w:val="18"/>
                <w:szCs w:val="18"/>
                <w:lang w:val="ru"/>
              </w:rPr>
              <w:t>Годы, по которым есть данные</w:t>
            </w:r>
          </w:p>
        </w:tc>
        <w:tc>
          <w:tcPr>
            <w:tcW w:w="13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8085"/>
            <w:vAlign w:val="bottom"/>
          </w:tcPr>
          <w:p w14:paraId="1965B8D4" w14:textId="77777777" w:rsidR="0069342B" w:rsidRPr="00BA1BF1" w:rsidRDefault="001B31A7" w:rsidP="00713A93">
            <w:pPr>
              <w:pStyle w:val="ChartHeader"/>
              <w:rPr>
                <w:rFonts w:ascii="Calibri" w:hAnsi="Calibri" w:cs="Calibri"/>
                <w:sz w:val="18"/>
                <w:szCs w:val="18"/>
              </w:rPr>
            </w:pPr>
            <w:r w:rsidRPr="00BA1BF1">
              <w:rPr>
                <w:rFonts w:ascii="Calibri" w:hAnsi="Calibri" w:cs="Calibri"/>
                <w:sz w:val="18"/>
                <w:szCs w:val="18"/>
                <w:lang w:val="ru"/>
              </w:rPr>
              <w:t>Регистрируемые загрязнители</w:t>
            </w:r>
          </w:p>
        </w:tc>
        <w:tc>
          <w:tcPr>
            <w:tcW w:w="1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8085"/>
            <w:vAlign w:val="bottom"/>
          </w:tcPr>
          <w:p w14:paraId="6E7056A2" w14:textId="77777777" w:rsidR="0069342B" w:rsidRPr="00BA1BF1" w:rsidRDefault="001B31A7" w:rsidP="00713A93">
            <w:pPr>
              <w:pStyle w:val="ChartHeader"/>
              <w:rPr>
                <w:rFonts w:ascii="Calibri" w:hAnsi="Calibri" w:cs="Calibri"/>
                <w:sz w:val="18"/>
                <w:szCs w:val="18"/>
              </w:rPr>
            </w:pPr>
            <w:r w:rsidRPr="00BA1BF1">
              <w:rPr>
                <w:rFonts w:ascii="Calibri" w:hAnsi="Calibri" w:cs="Calibri"/>
                <w:sz w:val="18"/>
                <w:szCs w:val="18"/>
                <w:lang w:val="ru"/>
              </w:rPr>
              <w:t>Частота измерений</w:t>
            </w:r>
          </w:p>
        </w:tc>
        <w:tc>
          <w:tcPr>
            <w:tcW w:w="7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8085"/>
            <w:vAlign w:val="bottom"/>
          </w:tcPr>
          <w:p w14:paraId="66B878D7" w14:textId="77777777" w:rsidR="0069342B" w:rsidRPr="00BA1BF1" w:rsidRDefault="001B31A7" w:rsidP="00713A93">
            <w:pPr>
              <w:pStyle w:val="ChartHeader"/>
              <w:rPr>
                <w:rFonts w:ascii="Calibri" w:hAnsi="Calibri" w:cs="Calibri"/>
                <w:sz w:val="18"/>
                <w:szCs w:val="18"/>
              </w:rPr>
            </w:pPr>
            <w:r w:rsidRPr="00BA1BF1">
              <w:rPr>
                <w:rFonts w:ascii="Calibri" w:hAnsi="Calibri" w:cs="Calibri"/>
                <w:sz w:val="18"/>
                <w:szCs w:val="18"/>
                <w:lang w:val="ru"/>
              </w:rPr>
              <w:t>Тип файла</w:t>
            </w:r>
          </w:p>
        </w:tc>
        <w:tc>
          <w:tcPr>
            <w:tcW w:w="8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8085"/>
            <w:vAlign w:val="bottom"/>
          </w:tcPr>
          <w:p w14:paraId="4E00B0D6" w14:textId="77777777" w:rsidR="0069342B" w:rsidRPr="00BA1BF1" w:rsidRDefault="001B31A7" w:rsidP="00713A93">
            <w:pPr>
              <w:pStyle w:val="ChartHeader"/>
              <w:rPr>
                <w:rFonts w:ascii="Calibri" w:hAnsi="Calibri" w:cs="Calibri"/>
                <w:sz w:val="18"/>
                <w:szCs w:val="18"/>
              </w:rPr>
            </w:pPr>
            <w:r w:rsidRPr="00BA1BF1">
              <w:rPr>
                <w:rFonts w:ascii="Calibri" w:hAnsi="Calibri" w:cs="Calibri"/>
                <w:sz w:val="18"/>
                <w:szCs w:val="18"/>
                <w:lang w:val="ru"/>
              </w:rPr>
              <w:t>Источник данных</w:t>
            </w:r>
          </w:p>
        </w:tc>
        <w:tc>
          <w:tcPr>
            <w:tcW w:w="14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8085"/>
            <w:vAlign w:val="bottom"/>
          </w:tcPr>
          <w:p w14:paraId="0B8CEEB1" w14:textId="77777777" w:rsidR="0069342B" w:rsidRPr="00BA1BF1" w:rsidRDefault="001B31A7" w:rsidP="00713A93">
            <w:pPr>
              <w:pStyle w:val="ChartHeader"/>
              <w:rPr>
                <w:rFonts w:ascii="Calibri" w:hAnsi="Calibri" w:cs="Calibri"/>
                <w:sz w:val="18"/>
                <w:szCs w:val="18"/>
                <w:lang w:val="ru-RU"/>
              </w:rPr>
            </w:pPr>
            <w:r w:rsidRPr="00BA1BF1">
              <w:rPr>
                <w:rFonts w:ascii="Calibri" w:hAnsi="Calibri" w:cs="Calibri"/>
                <w:sz w:val="18"/>
                <w:szCs w:val="18"/>
                <w:lang w:val="ru"/>
              </w:rPr>
              <w:t>Ссылка на сайт или путь к файлу на компьютере</w:t>
            </w:r>
          </w:p>
        </w:tc>
        <w:tc>
          <w:tcPr>
            <w:tcW w:w="10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8085"/>
            <w:vAlign w:val="bottom"/>
          </w:tcPr>
          <w:p w14:paraId="38ADB3D3" w14:textId="77777777" w:rsidR="0069342B" w:rsidRPr="00BA1BF1" w:rsidRDefault="001B31A7" w:rsidP="00713A93">
            <w:pPr>
              <w:pStyle w:val="ChartHeader"/>
              <w:rPr>
                <w:rFonts w:ascii="Calibri" w:hAnsi="Calibri" w:cs="Calibri"/>
                <w:sz w:val="18"/>
                <w:szCs w:val="18"/>
              </w:rPr>
            </w:pPr>
            <w:r w:rsidRPr="00BA1BF1">
              <w:rPr>
                <w:rFonts w:ascii="Calibri" w:hAnsi="Calibri" w:cs="Calibri"/>
                <w:sz w:val="18"/>
                <w:szCs w:val="18"/>
                <w:lang w:val="ru"/>
              </w:rPr>
              <w:t>Обработано для BenMAP?</w:t>
            </w:r>
          </w:p>
        </w:tc>
      </w:tr>
      <w:tr w:rsidR="008E48CC" w:rsidRPr="00BA1BF1" w14:paraId="6B1C1D0A" w14:textId="77777777" w:rsidTr="00B60695">
        <w:trPr>
          <w:trHeight w:val="759"/>
        </w:trPr>
        <w:tc>
          <w:tcPr>
            <w:tcW w:w="9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4CD137" w14:textId="77777777" w:rsidR="0069342B" w:rsidRPr="00BA1BF1" w:rsidRDefault="001B31A7" w:rsidP="00713A93">
            <w:pPr>
              <w:rPr>
                <w:rFonts w:eastAsia="Calibri"/>
                <w:i/>
                <w:iCs/>
                <w:sz w:val="20"/>
                <w:szCs w:val="20"/>
              </w:rPr>
            </w:pPr>
            <w:r w:rsidRPr="00BA1BF1">
              <w:rPr>
                <w:rFonts w:eastAsia="Calibri"/>
                <w:i/>
                <w:iCs/>
                <w:sz w:val="20"/>
                <w:szCs w:val="20"/>
                <w:lang w:val="ru"/>
              </w:rPr>
              <w:t>Сеть Города Х</w:t>
            </w:r>
          </w:p>
        </w:tc>
        <w:tc>
          <w:tcPr>
            <w:tcW w:w="1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030D84" w14:textId="77777777" w:rsidR="0069342B" w:rsidRPr="00BA1BF1" w:rsidRDefault="001B31A7" w:rsidP="00713A93">
            <w:pPr>
              <w:rPr>
                <w:rFonts w:eastAsia="Calibri"/>
                <w:i/>
                <w:iCs/>
                <w:sz w:val="20"/>
                <w:szCs w:val="20"/>
              </w:rPr>
            </w:pPr>
            <w:r w:rsidRPr="00BA1BF1">
              <w:rPr>
                <w:rFonts w:eastAsia="Calibri"/>
                <w:i/>
                <w:iCs/>
                <w:sz w:val="20"/>
                <w:szCs w:val="20"/>
                <w:lang w:val="ru"/>
              </w:rPr>
              <w:t>5 мониторов на площадь 3 км</w:t>
            </w:r>
            <w:r w:rsidRPr="00BA1BF1">
              <w:rPr>
                <w:rFonts w:eastAsia="Calibri"/>
                <w:i/>
                <w:iCs/>
                <w:sz w:val="20"/>
                <w:szCs w:val="20"/>
                <w:vertAlign w:val="superscript"/>
                <w:lang w:val="ru"/>
              </w:rPr>
              <w:t>2</w:t>
            </w:r>
          </w:p>
        </w:tc>
        <w:tc>
          <w:tcPr>
            <w:tcW w:w="1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2A2EF6" w14:textId="77777777" w:rsidR="0069342B" w:rsidRPr="00BA1BF1" w:rsidRDefault="001B31A7" w:rsidP="00713A93">
            <w:pPr>
              <w:rPr>
                <w:rFonts w:eastAsia="Calibri"/>
                <w:i/>
                <w:iCs/>
                <w:sz w:val="20"/>
                <w:szCs w:val="20"/>
              </w:rPr>
            </w:pPr>
            <w:r w:rsidRPr="00BA1BF1">
              <w:rPr>
                <w:rFonts w:eastAsia="Calibri"/>
                <w:i/>
                <w:iCs/>
                <w:sz w:val="20"/>
                <w:szCs w:val="20"/>
                <w:lang w:val="ru"/>
              </w:rPr>
              <w:t>2015-2018</w:t>
            </w:r>
          </w:p>
        </w:tc>
        <w:tc>
          <w:tcPr>
            <w:tcW w:w="13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585B14" w14:textId="77777777" w:rsidR="0069342B" w:rsidRPr="00BA1BF1" w:rsidRDefault="001B31A7" w:rsidP="00713A93">
            <w:pPr>
              <w:rPr>
                <w:rFonts w:eastAsia="Calibri"/>
                <w:i/>
                <w:iCs/>
                <w:sz w:val="20"/>
                <w:szCs w:val="20"/>
              </w:rPr>
            </w:pPr>
            <w:r w:rsidRPr="00BA1BF1">
              <w:rPr>
                <w:rFonts w:eastAsia="Calibri"/>
                <w:i/>
                <w:iCs/>
                <w:sz w:val="20"/>
                <w:szCs w:val="20"/>
                <w:lang w:val="ru"/>
              </w:rPr>
              <w:t>PM2.5, PM10</w:t>
            </w:r>
          </w:p>
        </w:tc>
        <w:tc>
          <w:tcPr>
            <w:tcW w:w="1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AABB39" w14:textId="77777777" w:rsidR="0069342B" w:rsidRPr="00BA1BF1" w:rsidRDefault="001B31A7" w:rsidP="00713A93">
            <w:pPr>
              <w:rPr>
                <w:rFonts w:eastAsia="Calibri"/>
                <w:i/>
                <w:iCs/>
                <w:sz w:val="20"/>
                <w:szCs w:val="20"/>
              </w:rPr>
            </w:pPr>
            <w:r w:rsidRPr="00BA1BF1">
              <w:rPr>
                <w:rFonts w:eastAsia="Calibri"/>
                <w:i/>
                <w:iCs/>
                <w:sz w:val="20"/>
                <w:szCs w:val="20"/>
                <w:lang w:val="ru"/>
              </w:rPr>
              <w:t>Почасовой</w:t>
            </w:r>
          </w:p>
        </w:tc>
        <w:tc>
          <w:tcPr>
            <w:tcW w:w="7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DD52F3" w14:textId="77777777" w:rsidR="0069342B" w:rsidRPr="00BA1BF1" w:rsidRDefault="001B31A7" w:rsidP="00713A93">
            <w:pPr>
              <w:rPr>
                <w:rFonts w:eastAsia="Calibri"/>
                <w:i/>
                <w:iCs/>
                <w:sz w:val="20"/>
                <w:szCs w:val="20"/>
              </w:rPr>
            </w:pPr>
            <w:r w:rsidRPr="00BA1BF1">
              <w:rPr>
                <w:rFonts w:eastAsia="Calibri"/>
                <w:i/>
                <w:iCs/>
                <w:sz w:val="20"/>
                <w:szCs w:val="20"/>
                <w:lang w:val="ru"/>
              </w:rPr>
              <w:t>.csv</w:t>
            </w:r>
          </w:p>
        </w:tc>
        <w:tc>
          <w:tcPr>
            <w:tcW w:w="8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C3F491" w14:textId="77777777" w:rsidR="0069342B" w:rsidRPr="00BA1BF1" w:rsidRDefault="001B31A7" w:rsidP="00713A93">
            <w:pPr>
              <w:rPr>
                <w:rFonts w:eastAsia="Calibri"/>
                <w:i/>
                <w:iCs/>
                <w:sz w:val="20"/>
                <w:szCs w:val="20"/>
              </w:rPr>
            </w:pPr>
            <w:r w:rsidRPr="00BA1BF1">
              <w:rPr>
                <w:rFonts w:eastAsia="Calibri"/>
                <w:i/>
                <w:iCs/>
                <w:sz w:val="20"/>
                <w:szCs w:val="20"/>
                <w:lang w:val="ru"/>
              </w:rPr>
              <w:t>АООС США</w:t>
            </w:r>
          </w:p>
        </w:tc>
        <w:tc>
          <w:tcPr>
            <w:tcW w:w="14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8A32AC" w14:textId="77777777" w:rsidR="0069342B" w:rsidRPr="00BA1BF1" w:rsidRDefault="001B31A7" w:rsidP="00713A93">
            <w:pPr>
              <w:rPr>
                <w:rFonts w:eastAsia="Calibri"/>
                <w:i/>
                <w:iCs/>
                <w:sz w:val="20"/>
                <w:szCs w:val="20"/>
              </w:rPr>
            </w:pPr>
            <w:r w:rsidRPr="00BA1BF1">
              <w:rPr>
                <w:rFonts w:eastAsia="Calibri"/>
                <w:i/>
                <w:iCs/>
                <w:sz w:val="20"/>
                <w:szCs w:val="20"/>
                <w:lang w:val="ru"/>
              </w:rPr>
              <w:t>C:\AQ\monitors</w:t>
            </w:r>
          </w:p>
        </w:tc>
        <w:tc>
          <w:tcPr>
            <w:tcW w:w="10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C6BBB7" w14:textId="77777777" w:rsidR="0069342B" w:rsidRPr="00BA1BF1" w:rsidRDefault="001B31A7" w:rsidP="00713A93">
            <w:pPr>
              <w:rPr>
                <w:rFonts w:eastAsia="Calibri"/>
                <w:i/>
                <w:iCs/>
                <w:color w:val="808080"/>
                <w:sz w:val="20"/>
                <w:szCs w:val="20"/>
              </w:rPr>
            </w:pPr>
            <w:r w:rsidRPr="00BA1BF1">
              <w:rPr>
                <w:rFonts w:eastAsia="Calibri"/>
                <w:i/>
                <w:iCs/>
                <w:sz w:val="20"/>
                <w:szCs w:val="20"/>
                <w:lang w:val="ru"/>
              </w:rPr>
              <w:t>Да</w:t>
            </w:r>
          </w:p>
        </w:tc>
      </w:tr>
      <w:tr w:rsidR="008E48CC" w:rsidRPr="00BA1BF1" w14:paraId="6C3F2513" w14:textId="77777777" w:rsidTr="00B60695">
        <w:trPr>
          <w:trHeight w:val="245"/>
        </w:trPr>
        <w:tc>
          <w:tcPr>
            <w:tcW w:w="9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93065D" w14:textId="77777777" w:rsidR="0069342B" w:rsidRPr="00BA1BF1" w:rsidRDefault="0069342B" w:rsidP="00713A93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67EFD6" w14:textId="77777777" w:rsidR="0069342B" w:rsidRPr="00BA1BF1" w:rsidRDefault="0069342B" w:rsidP="00713A93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689440" w14:textId="77777777" w:rsidR="0069342B" w:rsidRPr="00BA1BF1" w:rsidRDefault="0069342B" w:rsidP="00713A93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0C14DE" w14:textId="77777777" w:rsidR="0069342B" w:rsidRPr="00BA1BF1" w:rsidRDefault="0069342B" w:rsidP="00713A93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897CA3" w14:textId="77777777" w:rsidR="0069342B" w:rsidRPr="00BA1BF1" w:rsidRDefault="0069342B" w:rsidP="00713A93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7F59F2" w14:textId="77777777" w:rsidR="0069342B" w:rsidRPr="00BA1BF1" w:rsidRDefault="0069342B" w:rsidP="00713A93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AA85DC" w14:textId="77777777" w:rsidR="0069342B" w:rsidRPr="00BA1BF1" w:rsidRDefault="0069342B" w:rsidP="00713A93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DE26CF" w14:textId="77777777" w:rsidR="0069342B" w:rsidRPr="00BA1BF1" w:rsidRDefault="0069342B" w:rsidP="00713A93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839D86" w14:textId="77777777" w:rsidR="0069342B" w:rsidRPr="00BA1BF1" w:rsidRDefault="0069342B" w:rsidP="00713A93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8E48CC" w:rsidRPr="00BA1BF1" w14:paraId="5DB7A5DA" w14:textId="77777777" w:rsidTr="00B60695">
        <w:trPr>
          <w:trHeight w:val="245"/>
        </w:trPr>
        <w:tc>
          <w:tcPr>
            <w:tcW w:w="9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7E2C6F" w14:textId="77777777" w:rsidR="0069342B" w:rsidRPr="00BA1BF1" w:rsidRDefault="0069342B" w:rsidP="00713A93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7B72C4" w14:textId="77777777" w:rsidR="0069342B" w:rsidRPr="00BA1BF1" w:rsidRDefault="0069342B" w:rsidP="00713A93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EEBE3E" w14:textId="77777777" w:rsidR="0069342B" w:rsidRPr="00BA1BF1" w:rsidRDefault="0069342B" w:rsidP="00713A93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051FE0" w14:textId="77777777" w:rsidR="0069342B" w:rsidRPr="00BA1BF1" w:rsidRDefault="0069342B" w:rsidP="00713A93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A49590" w14:textId="77777777" w:rsidR="0069342B" w:rsidRPr="00BA1BF1" w:rsidRDefault="0069342B" w:rsidP="00713A93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0A9033" w14:textId="77777777" w:rsidR="0069342B" w:rsidRPr="00BA1BF1" w:rsidRDefault="0069342B" w:rsidP="00713A93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4ADB07" w14:textId="77777777" w:rsidR="0069342B" w:rsidRPr="00BA1BF1" w:rsidRDefault="0069342B" w:rsidP="00713A93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C187F6" w14:textId="77777777" w:rsidR="0069342B" w:rsidRPr="00BA1BF1" w:rsidRDefault="0069342B" w:rsidP="00713A93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89E233" w14:textId="77777777" w:rsidR="0069342B" w:rsidRPr="00BA1BF1" w:rsidRDefault="0069342B" w:rsidP="00713A93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8E48CC" w:rsidRPr="00BA1BF1" w14:paraId="705864F8" w14:textId="77777777" w:rsidTr="00B60695">
        <w:trPr>
          <w:trHeight w:val="256"/>
        </w:trPr>
        <w:tc>
          <w:tcPr>
            <w:tcW w:w="9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62889D" w14:textId="77777777" w:rsidR="0069342B" w:rsidRPr="00BA1BF1" w:rsidRDefault="0069342B" w:rsidP="00713A93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1FE8DF" w14:textId="77777777" w:rsidR="0069342B" w:rsidRPr="00BA1BF1" w:rsidRDefault="0069342B" w:rsidP="00713A93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3573D3" w14:textId="77777777" w:rsidR="0069342B" w:rsidRPr="00BA1BF1" w:rsidRDefault="0069342B" w:rsidP="00713A93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A94410" w14:textId="77777777" w:rsidR="0069342B" w:rsidRPr="00BA1BF1" w:rsidRDefault="0069342B" w:rsidP="00713A93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A4EE8E" w14:textId="77777777" w:rsidR="0069342B" w:rsidRPr="00BA1BF1" w:rsidRDefault="0069342B" w:rsidP="00713A93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60A822" w14:textId="77777777" w:rsidR="0069342B" w:rsidRPr="00BA1BF1" w:rsidRDefault="0069342B" w:rsidP="00713A93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1F056E" w14:textId="77777777" w:rsidR="0069342B" w:rsidRPr="00BA1BF1" w:rsidRDefault="0069342B" w:rsidP="00713A93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202814" w14:textId="77777777" w:rsidR="0069342B" w:rsidRPr="00BA1BF1" w:rsidRDefault="0069342B" w:rsidP="00713A93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AE35F3" w14:textId="77777777" w:rsidR="0069342B" w:rsidRPr="00BA1BF1" w:rsidRDefault="0069342B" w:rsidP="00713A93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8E48CC" w:rsidRPr="00BA1BF1" w14:paraId="3E96C733" w14:textId="77777777" w:rsidTr="00B60695">
        <w:trPr>
          <w:trHeight w:val="245"/>
        </w:trPr>
        <w:tc>
          <w:tcPr>
            <w:tcW w:w="9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26790F" w14:textId="77777777" w:rsidR="0069342B" w:rsidRPr="00BA1BF1" w:rsidRDefault="0069342B" w:rsidP="00713A93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FEDB57" w14:textId="77777777" w:rsidR="0069342B" w:rsidRPr="00BA1BF1" w:rsidRDefault="0069342B" w:rsidP="00713A93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31567F" w14:textId="77777777" w:rsidR="0069342B" w:rsidRPr="00BA1BF1" w:rsidRDefault="0069342B" w:rsidP="00713A93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D02154" w14:textId="77777777" w:rsidR="0069342B" w:rsidRPr="00BA1BF1" w:rsidRDefault="0069342B" w:rsidP="00713A93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9B54A2" w14:textId="77777777" w:rsidR="0069342B" w:rsidRPr="00BA1BF1" w:rsidRDefault="0069342B" w:rsidP="00713A93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0A7868" w14:textId="77777777" w:rsidR="0069342B" w:rsidRPr="00BA1BF1" w:rsidRDefault="0069342B" w:rsidP="00713A93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BA1868" w14:textId="77777777" w:rsidR="0069342B" w:rsidRPr="00BA1BF1" w:rsidRDefault="0069342B" w:rsidP="00713A93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471376" w14:textId="77777777" w:rsidR="0069342B" w:rsidRPr="00BA1BF1" w:rsidRDefault="0069342B" w:rsidP="00713A93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C29339" w14:textId="77777777" w:rsidR="0069342B" w:rsidRPr="00BA1BF1" w:rsidRDefault="0069342B" w:rsidP="00713A93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</w:tbl>
    <w:p w14:paraId="3964D308" w14:textId="77777777" w:rsidR="0069342B" w:rsidRPr="00BA1BF1" w:rsidRDefault="0069342B" w:rsidP="0069342B">
      <w:pPr>
        <w:rPr>
          <w:rFonts w:eastAsia="Calibri"/>
          <w:b/>
          <w:bCs/>
        </w:rPr>
      </w:pPr>
    </w:p>
    <w:p w14:paraId="6C00BC23" w14:textId="77777777" w:rsidR="0069342B" w:rsidRPr="00BA1BF1" w:rsidRDefault="001B31A7" w:rsidP="00B60695">
      <w:pPr>
        <w:pStyle w:val="nn"/>
        <w:ind w:left="720" w:firstLine="720"/>
        <w:rPr>
          <w:rFonts w:ascii="Calibri" w:hAnsi="Calibri"/>
          <w:b/>
          <w:bCs/>
          <w:caps/>
          <w:sz w:val="24"/>
          <w:szCs w:val="24"/>
        </w:rPr>
      </w:pPr>
      <w:bookmarkStart w:id="24" w:name="_Toc71618179"/>
      <w:r w:rsidRPr="00BA1BF1">
        <w:rPr>
          <w:rFonts w:ascii="Calibri" w:hAnsi="Calibri"/>
          <w:b/>
          <w:bCs/>
          <w:caps/>
          <w:sz w:val="24"/>
          <w:szCs w:val="24"/>
          <w:lang w:val="ru"/>
        </w:rPr>
        <w:t>Таблица 4.  Данные моделирования качества воздуха</w:t>
      </w:r>
      <w:bookmarkEnd w:id="24"/>
    </w:p>
    <w:tbl>
      <w:tblPr>
        <w:tblStyle w:val="TableGrid1"/>
        <w:tblW w:w="9662" w:type="dxa"/>
        <w:tblBorders>
          <w:top w:val="single" w:sz="4" w:space="0" w:color="008085"/>
          <w:left w:val="single" w:sz="4" w:space="0" w:color="008085"/>
          <w:bottom w:val="single" w:sz="4" w:space="0" w:color="008085"/>
          <w:right w:val="single" w:sz="4" w:space="0" w:color="008085"/>
          <w:insideH w:val="single" w:sz="4" w:space="0" w:color="A6A6A6" w:themeColor="background1" w:themeShade="A6"/>
          <w:insideV w:val="single" w:sz="4" w:space="0" w:color="008085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221"/>
        <w:gridCol w:w="915"/>
        <w:gridCol w:w="1438"/>
        <w:gridCol w:w="1177"/>
        <w:gridCol w:w="915"/>
        <w:gridCol w:w="1177"/>
        <w:gridCol w:w="1046"/>
        <w:gridCol w:w="785"/>
      </w:tblGrid>
      <w:tr w:rsidR="008E48CC" w:rsidRPr="00BA1BF1" w14:paraId="3833BA75" w14:textId="77777777" w:rsidTr="00B60695">
        <w:trPr>
          <w:trHeight w:val="833"/>
        </w:trPr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8085"/>
            <w:vAlign w:val="bottom"/>
          </w:tcPr>
          <w:p w14:paraId="733E6992" w14:textId="77777777" w:rsidR="0069342B" w:rsidRPr="00BA1BF1" w:rsidRDefault="001B31A7" w:rsidP="00713A93">
            <w:pPr>
              <w:pStyle w:val="ChartHeader"/>
              <w:rPr>
                <w:rFonts w:ascii="Calibri" w:hAnsi="Calibri" w:cs="Calibri"/>
                <w:sz w:val="18"/>
                <w:szCs w:val="18"/>
              </w:rPr>
            </w:pPr>
            <w:r w:rsidRPr="00BA1BF1">
              <w:rPr>
                <w:rFonts w:ascii="Calibri" w:hAnsi="Calibri" w:cs="Calibri"/>
                <w:sz w:val="18"/>
                <w:szCs w:val="18"/>
                <w:lang w:val="ru"/>
              </w:rPr>
              <w:t>Сценарий модели</w:t>
            </w:r>
          </w:p>
        </w:tc>
        <w:tc>
          <w:tcPr>
            <w:tcW w:w="12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8085"/>
            <w:vAlign w:val="bottom"/>
          </w:tcPr>
          <w:p w14:paraId="3C6504BE" w14:textId="77777777" w:rsidR="0069342B" w:rsidRPr="00BA1BF1" w:rsidRDefault="001B31A7" w:rsidP="00713A93">
            <w:pPr>
              <w:pStyle w:val="ChartHeader"/>
              <w:rPr>
                <w:rFonts w:ascii="Calibri" w:hAnsi="Calibri" w:cs="Calibri"/>
                <w:sz w:val="18"/>
                <w:szCs w:val="18"/>
              </w:rPr>
            </w:pPr>
            <w:r w:rsidRPr="00BA1BF1">
              <w:rPr>
                <w:rFonts w:ascii="Calibri" w:hAnsi="Calibri" w:cs="Calibri"/>
                <w:sz w:val="18"/>
                <w:szCs w:val="18"/>
                <w:lang w:val="ru"/>
              </w:rPr>
              <w:t>Описание сценария</w:t>
            </w:r>
          </w:p>
        </w:tc>
        <w:tc>
          <w:tcPr>
            <w:tcW w:w="9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8085"/>
            <w:vAlign w:val="bottom"/>
          </w:tcPr>
          <w:p w14:paraId="0A73CCDC" w14:textId="77777777" w:rsidR="0069342B" w:rsidRPr="00BA1BF1" w:rsidRDefault="001B31A7" w:rsidP="00713A93">
            <w:pPr>
              <w:pStyle w:val="ChartHeader"/>
              <w:rPr>
                <w:rFonts w:ascii="Calibri" w:hAnsi="Calibri" w:cs="Calibri"/>
                <w:sz w:val="18"/>
                <w:szCs w:val="18"/>
              </w:rPr>
            </w:pPr>
            <w:r w:rsidRPr="00BA1BF1">
              <w:rPr>
                <w:rFonts w:ascii="Calibri" w:hAnsi="Calibri" w:cs="Calibri"/>
                <w:sz w:val="18"/>
                <w:szCs w:val="18"/>
                <w:lang w:val="ru"/>
              </w:rPr>
              <w:t>Географический масштаб качества воздуха</w:t>
            </w:r>
          </w:p>
        </w:tc>
        <w:tc>
          <w:tcPr>
            <w:tcW w:w="14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8085"/>
            <w:vAlign w:val="bottom"/>
          </w:tcPr>
          <w:p w14:paraId="1786D39D" w14:textId="77777777" w:rsidR="0069342B" w:rsidRPr="00BA1BF1" w:rsidRDefault="001B31A7" w:rsidP="00713A93">
            <w:pPr>
              <w:pStyle w:val="ChartHeader"/>
              <w:rPr>
                <w:rFonts w:ascii="Calibri" w:hAnsi="Calibri" w:cs="Calibri"/>
                <w:sz w:val="18"/>
                <w:szCs w:val="18"/>
              </w:rPr>
            </w:pPr>
            <w:r w:rsidRPr="00BA1BF1">
              <w:rPr>
                <w:rFonts w:ascii="Calibri" w:hAnsi="Calibri" w:cs="Calibri"/>
                <w:sz w:val="18"/>
                <w:szCs w:val="18"/>
                <w:lang w:val="ru"/>
              </w:rPr>
              <w:t>Базовый или контрольный?</w:t>
            </w:r>
          </w:p>
        </w:tc>
        <w:tc>
          <w:tcPr>
            <w:tcW w:w="11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8085"/>
            <w:vAlign w:val="bottom"/>
          </w:tcPr>
          <w:p w14:paraId="2A70F0A6" w14:textId="77777777" w:rsidR="0069342B" w:rsidRPr="00BA1BF1" w:rsidRDefault="001B31A7" w:rsidP="00713A93">
            <w:pPr>
              <w:pStyle w:val="ChartHeader"/>
              <w:rPr>
                <w:rFonts w:ascii="Calibri" w:hAnsi="Calibri" w:cs="Calibri"/>
                <w:sz w:val="18"/>
                <w:szCs w:val="18"/>
              </w:rPr>
            </w:pPr>
            <w:r w:rsidRPr="00BA1BF1">
              <w:rPr>
                <w:rFonts w:ascii="Calibri" w:hAnsi="Calibri" w:cs="Calibri"/>
                <w:sz w:val="18"/>
                <w:szCs w:val="18"/>
                <w:lang w:val="ru"/>
              </w:rPr>
              <w:t>Частота измерений</w:t>
            </w:r>
          </w:p>
        </w:tc>
        <w:tc>
          <w:tcPr>
            <w:tcW w:w="9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8085"/>
            <w:vAlign w:val="bottom"/>
          </w:tcPr>
          <w:p w14:paraId="49CCD623" w14:textId="77777777" w:rsidR="0069342B" w:rsidRPr="00BA1BF1" w:rsidRDefault="001B31A7" w:rsidP="00713A93">
            <w:pPr>
              <w:pStyle w:val="ChartHeader"/>
              <w:rPr>
                <w:rFonts w:ascii="Calibri" w:hAnsi="Calibri" w:cs="Calibri"/>
                <w:sz w:val="18"/>
                <w:szCs w:val="18"/>
              </w:rPr>
            </w:pPr>
            <w:r w:rsidRPr="00BA1BF1">
              <w:rPr>
                <w:rFonts w:ascii="Calibri" w:hAnsi="Calibri" w:cs="Calibri"/>
                <w:sz w:val="18"/>
                <w:szCs w:val="18"/>
                <w:lang w:val="ru"/>
              </w:rPr>
              <w:t>Тип файла</w:t>
            </w:r>
          </w:p>
        </w:tc>
        <w:tc>
          <w:tcPr>
            <w:tcW w:w="11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8085"/>
            <w:vAlign w:val="bottom"/>
          </w:tcPr>
          <w:p w14:paraId="523FE1A4" w14:textId="77777777" w:rsidR="0069342B" w:rsidRPr="00BA1BF1" w:rsidRDefault="001B31A7" w:rsidP="00713A93">
            <w:pPr>
              <w:pStyle w:val="ChartHeader"/>
              <w:rPr>
                <w:rFonts w:ascii="Calibri" w:hAnsi="Calibri" w:cs="Calibri"/>
                <w:sz w:val="18"/>
                <w:szCs w:val="18"/>
              </w:rPr>
            </w:pPr>
            <w:r w:rsidRPr="00BA1BF1">
              <w:rPr>
                <w:rFonts w:ascii="Calibri" w:hAnsi="Calibri" w:cs="Calibri"/>
                <w:sz w:val="18"/>
                <w:szCs w:val="18"/>
                <w:lang w:val="ru"/>
              </w:rPr>
              <w:t>Источник данных</w:t>
            </w:r>
          </w:p>
        </w:tc>
        <w:tc>
          <w:tcPr>
            <w:tcW w:w="10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8085"/>
            <w:vAlign w:val="bottom"/>
          </w:tcPr>
          <w:p w14:paraId="77C0441D" w14:textId="77777777" w:rsidR="0069342B" w:rsidRPr="00BA1BF1" w:rsidRDefault="001B31A7" w:rsidP="00713A93">
            <w:pPr>
              <w:pStyle w:val="ChartHeader"/>
              <w:rPr>
                <w:rFonts w:ascii="Calibri" w:hAnsi="Calibri" w:cs="Calibri"/>
                <w:sz w:val="18"/>
                <w:szCs w:val="18"/>
                <w:lang w:val="ru-RU"/>
              </w:rPr>
            </w:pPr>
            <w:r w:rsidRPr="00BA1BF1">
              <w:rPr>
                <w:rFonts w:ascii="Calibri" w:hAnsi="Calibri" w:cs="Calibri"/>
                <w:sz w:val="18"/>
                <w:szCs w:val="18"/>
                <w:lang w:val="ru"/>
              </w:rPr>
              <w:t>Ссылка на сайт или путь к файлу на компьютере</w:t>
            </w:r>
          </w:p>
        </w:tc>
        <w:tc>
          <w:tcPr>
            <w:tcW w:w="7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8085"/>
            <w:vAlign w:val="bottom"/>
          </w:tcPr>
          <w:p w14:paraId="26021030" w14:textId="77777777" w:rsidR="0069342B" w:rsidRPr="00BA1BF1" w:rsidRDefault="001B31A7" w:rsidP="00713A93">
            <w:pPr>
              <w:pStyle w:val="ChartHeader"/>
              <w:rPr>
                <w:rFonts w:ascii="Calibri" w:hAnsi="Calibri" w:cs="Calibri"/>
                <w:sz w:val="18"/>
                <w:szCs w:val="18"/>
              </w:rPr>
            </w:pPr>
            <w:r w:rsidRPr="00BA1BF1">
              <w:rPr>
                <w:rFonts w:ascii="Calibri" w:hAnsi="Calibri" w:cs="Calibri"/>
                <w:sz w:val="18"/>
                <w:szCs w:val="18"/>
                <w:lang w:val="ru"/>
              </w:rPr>
              <w:t>Обработано для BenMAP?</w:t>
            </w:r>
          </w:p>
        </w:tc>
      </w:tr>
      <w:tr w:rsidR="008E48CC" w:rsidRPr="00BA1BF1" w14:paraId="045A5746" w14:textId="77777777" w:rsidTr="00B60695">
        <w:trPr>
          <w:trHeight w:val="1415"/>
        </w:trPr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84FD1C" w14:textId="77777777" w:rsidR="0069342B" w:rsidRPr="00BA1BF1" w:rsidRDefault="001B31A7" w:rsidP="00713A93">
            <w:pPr>
              <w:rPr>
                <w:rFonts w:eastAsia="Calibri"/>
                <w:i/>
                <w:iCs/>
                <w:sz w:val="20"/>
                <w:szCs w:val="20"/>
              </w:rPr>
            </w:pPr>
            <w:r w:rsidRPr="00BA1BF1">
              <w:rPr>
                <w:rFonts w:eastAsia="Calibri"/>
                <w:i/>
                <w:iCs/>
                <w:sz w:val="20"/>
                <w:szCs w:val="20"/>
                <w:lang w:val="ru"/>
              </w:rPr>
              <w:t>2020 базовый</w:t>
            </w:r>
          </w:p>
        </w:tc>
        <w:tc>
          <w:tcPr>
            <w:tcW w:w="12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EEF683" w14:textId="77777777" w:rsidR="0069342B" w:rsidRPr="00BA1BF1" w:rsidRDefault="001B31A7" w:rsidP="00713A93">
            <w:pPr>
              <w:rPr>
                <w:rFonts w:eastAsia="Calibri"/>
                <w:i/>
                <w:iCs/>
                <w:sz w:val="20"/>
                <w:szCs w:val="20"/>
                <w:lang w:val="ru-RU"/>
              </w:rPr>
            </w:pPr>
            <w:r w:rsidRPr="00BA1BF1">
              <w:rPr>
                <w:rFonts w:eastAsia="Calibri"/>
                <w:i/>
                <w:iCs/>
                <w:sz w:val="20"/>
                <w:szCs w:val="20"/>
                <w:lang w:val="ru"/>
              </w:rPr>
              <w:t>Прогнозируемое качество воздуха на 2020 год, без мер по качеству воздуха</w:t>
            </w:r>
          </w:p>
        </w:tc>
        <w:tc>
          <w:tcPr>
            <w:tcW w:w="9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73C32C" w14:textId="77777777" w:rsidR="0069342B" w:rsidRPr="00BA1BF1" w:rsidRDefault="001B31A7" w:rsidP="00713A93">
            <w:pPr>
              <w:rPr>
                <w:rFonts w:eastAsia="Calibri"/>
                <w:i/>
                <w:iCs/>
                <w:sz w:val="20"/>
                <w:szCs w:val="20"/>
              </w:rPr>
            </w:pPr>
            <w:r w:rsidRPr="00BA1BF1">
              <w:rPr>
                <w:rFonts w:eastAsia="Calibri"/>
                <w:i/>
                <w:iCs/>
                <w:sz w:val="20"/>
                <w:szCs w:val="20"/>
                <w:lang w:val="ru"/>
              </w:rPr>
              <w:t>сетка 12 х 12 км</w:t>
            </w:r>
          </w:p>
        </w:tc>
        <w:tc>
          <w:tcPr>
            <w:tcW w:w="14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13690B" w14:textId="77777777" w:rsidR="0069342B" w:rsidRPr="00BA1BF1" w:rsidRDefault="001B31A7" w:rsidP="00713A93">
            <w:pPr>
              <w:rPr>
                <w:rFonts w:eastAsia="Calibri"/>
                <w:i/>
                <w:iCs/>
                <w:sz w:val="20"/>
                <w:szCs w:val="20"/>
              </w:rPr>
            </w:pPr>
            <w:r w:rsidRPr="00BA1BF1">
              <w:rPr>
                <w:rFonts w:eastAsia="Calibri"/>
                <w:i/>
                <w:iCs/>
                <w:sz w:val="20"/>
                <w:szCs w:val="20"/>
                <w:lang w:val="ru"/>
              </w:rPr>
              <w:t>Базовый</w:t>
            </w:r>
          </w:p>
        </w:tc>
        <w:tc>
          <w:tcPr>
            <w:tcW w:w="11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B1A0B7" w14:textId="77777777" w:rsidR="0069342B" w:rsidRPr="00BA1BF1" w:rsidRDefault="001B31A7" w:rsidP="00713A93">
            <w:pPr>
              <w:rPr>
                <w:rFonts w:eastAsia="Calibri"/>
                <w:i/>
                <w:iCs/>
                <w:sz w:val="20"/>
                <w:szCs w:val="20"/>
              </w:rPr>
            </w:pPr>
            <w:r w:rsidRPr="00BA1BF1">
              <w:rPr>
                <w:rFonts w:eastAsia="Calibri"/>
                <w:i/>
                <w:iCs/>
                <w:sz w:val="20"/>
                <w:szCs w:val="20"/>
                <w:lang w:val="ru"/>
              </w:rPr>
              <w:t>Среднегодовое значение</w:t>
            </w:r>
          </w:p>
        </w:tc>
        <w:tc>
          <w:tcPr>
            <w:tcW w:w="9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6F5E87" w14:textId="77777777" w:rsidR="0069342B" w:rsidRPr="00BA1BF1" w:rsidRDefault="001B31A7" w:rsidP="00713A93">
            <w:pPr>
              <w:rPr>
                <w:rFonts w:eastAsia="Calibri"/>
                <w:i/>
                <w:iCs/>
                <w:sz w:val="20"/>
                <w:szCs w:val="20"/>
              </w:rPr>
            </w:pPr>
            <w:r w:rsidRPr="00BA1BF1">
              <w:rPr>
                <w:rFonts w:eastAsia="Calibri"/>
                <w:i/>
                <w:iCs/>
                <w:sz w:val="20"/>
                <w:szCs w:val="20"/>
                <w:lang w:val="ru"/>
              </w:rPr>
              <w:t>.csv</w:t>
            </w:r>
          </w:p>
        </w:tc>
        <w:tc>
          <w:tcPr>
            <w:tcW w:w="11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8A36EA" w14:textId="77777777" w:rsidR="0069342B" w:rsidRPr="00BA1BF1" w:rsidRDefault="001B31A7" w:rsidP="00713A93">
            <w:pPr>
              <w:rPr>
                <w:rFonts w:eastAsia="Calibri"/>
                <w:i/>
                <w:iCs/>
                <w:sz w:val="20"/>
                <w:szCs w:val="20"/>
              </w:rPr>
            </w:pPr>
            <w:r w:rsidRPr="00BA1BF1">
              <w:rPr>
                <w:rFonts w:eastAsia="Calibri"/>
                <w:i/>
                <w:iCs/>
                <w:sz w:val="20"/>
                <w:szCs w:val="20"/>
                <w:lang w:val="ru"/>
              </w:rPr>
              <w:t>Отдел моделирования качества воздуха</w:t>
            </w:r>
          </w:p>
        </w:tc>
        <w:tc>
          <w:tcPr>
            <w:tcW w:w="10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6968A1" w14:textId="77777777" w:rsidR="0069342B" w:rsidRPr="00BA1BF1" w:rsidRDefault="001B31A7" w:rsidP="00713A93">
            <w:pPr>
              <w:rPr>
                <w:rFonts w:eastAsia="Calibri"/>
                <w:i/>
                <w:iCs/>
                <w:sz w:val="20"/>
                <w:szCs w:val="20"/>
              </w:rPr>
            </w:pPr>
            <w:r w:rsidRPr="00BA1BF1">
              <w:rPr>
                <w:rFonts w:eastAsia="Calibri"/>
                <w:i/>
                <w:iCs/>
                <w:sz w:val="20"/>
                <w:szCs w:val="20"/>
                <w:lang w:val="ru"/>
              </w:rPr>
              <w:t>C:\AQ\models</w:t>
            </w:r>
          </w:p>
        </w:tc>
        <w:tc>
          <w:tcPr>
            <w:tcW w:w="7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DFB61D" w14:textId="77777777" w:rsidR="0069342B" w:rsidRPr="00BA1BF1" w:rsidRDefault="001B31A7" w:rsidP="00713A93">
            <w:pPr>
              <w:rPr>
                <w:rFonts w:eastAsia="Calibri"/>
                <w:i/>
                <w:iCs/>
                <w:sz w:val="20"/>
                <w:szCs w:val="20"/>
              </w:rPr>
            </w:pPr>
            <w:r w:rsidRPr="00BA1BF1">
              <w:rPr>
                <w:rFonts w:eastAsia="Calibri"/>
                <w:i/>
                <w:iCs/>
                <w:sz w:val="20"/>
                <w:szCs w:val="20"/>
                <w:lang w:val="ru"/>
              </w:rPr>
              <w:t>Нет</w:t>
            </w:r>
          </w:p>
        </w:tc>
      </w:tr>
      <w:tr w:rsidR="008E48CC" w:rsidRPr="00BA1BF1" w14:paraId="4F6D5EC7" w14:textId="77777777" w:rsidTr="00B60695">
        <w:trPr>
          <w:trHeight w:val="267"/>
        </w:trPr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D2B8A7" w14:textId="77777777" w:rsidR="0069342B" w:rsidRPr="00BA1BF1" w:rsidRDefault="0069342B" w:rsidP="00713A93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029630" w14:textId="77777777" w:rsidR="0069342B" w:rsidRPr="00BA1BF1" w:rsidRDefault="0069342B" w:rsidP="00713A93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48A021" w14:textId="77777777" w:rsidR="0069342B" w:rsidRPr="00BA1BF1" w:rsidRDefault="0069342B" w:rsidP="00713A93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33F306" w14:textId="77777777" w:rsidR="0069342B" w:rsidRPr="00BA1BF1" w:rsidRDefault="0069342B" w:rsidP="00713A93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FEE946" w14:textId="77777777" w:rsidR="0069342B" w:rsidRPr="00BA1BF1" w:rsidRDefault="0069342B" w:rsidP="00713A93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47EFD4" w14:textId="77777777" w:rsidR="0069342B" w:rsidRPr="00BA1BF1" w:rsidRDefault="0069342B" w:rsidP="00713A93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C88A35" w14:textId="77777777" w:rsidR="0069342B" w:rsidRPr="00BA1BF1" w:rsidRDefault="0069342B" w:rsidP="00713A93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6AE633" w14:textId="77777777" w:rsidR="0069342B" w:rsidRPr="00BA1BF1" w:rsidRDefault="0069342B" w:rsidP="00713A93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0E0F49" w14:textId="77777777" w:rsidR="0069342B" w:rsidRPr="00BA1BF1" w:rsidRDefault="0069342B" w:rsidP="00713A93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8E48CC" w:rsidRPr="00BA1BF1" w14:paraId="4A417E27" w14:textId="77777777" w:rsidTr="00B60695">
        <w:trPr>
          <w:trHeight w:val="282"/>
        </w:trPr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D9CA7E" w14:textId="77777777" w:rsidR="0069342B" w:rsidRPr="00BA1BF1" w:rsidRDefault="0069342B" w:rsidP="00713A93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3A0138" w14:textId="77777777" w:rsidR="0069342B" w:rsidRPr="00BA1BF1" w:rsidRDefault="0069342B" w:rsidP="00713A93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4D72B9" w14:textId="77777777" w:rsidR="0069342B" w:rsidRPr="00BA1BF1" w:rsidRDefault="0069342B" w:rsidP="00713A93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36F194" w14:textId="77777777" w:rsidR="0069342B" w:rsidRPr="00BA1BF1" w:rsidRDefault="0069342B" w:rsidP="00713A93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DEBAD1" w14:textId="77777777" w:rsidR="0069342B" w:rsidRPr="00BA1BF1" w:rsidRDefault="0069342B" w:rsidP="00713A93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B1CE1A" w14:textId="77777777" w:rsidR="0069342B" w:rsidRPr="00BA1BF1" w:rsidRDefault="0069342B" w:rsidP="00713A93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3C7DAF" w14:textId="77777777" w:rsidR="0069342B" w:rsidRPr="00BA1BF1" w:rsidRDefault="0069342B" w:rsidP="00713A93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AE6BEE" w14:textId="77777777" w:rsidR="0069342B" w:rsidRPr="00BA1BF1" w:rsidRDefault="0069342B" w:rsidP="00713A93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6F5CA3" w14:textId="77777777" w:rsidR="0069342B" w:rsidRPr="00BA1BF1" w:rsidRDefault="0069342B" w:rsidP="00713A93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8E48CC" w:rsidRPr="00BA1BF1" w14:paraId="68929F2F" w14:textId="77777777" w:rsidTr="00B60695">
        <w:trPr>
          <w:trHeight w:val="267"/>
        </w:trPr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918D10" w14:textId="77777777" w:rsidR="0069342B" w:rsidRPr="00BA1BF1" w:rsidRDefault="0069342B" w:rsidP="00713A93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DD720E" w14:textId="77777777" w:rsidR="0069342B" w:rsidRPr="00BA1BF1" w:rsidRDefault="0069342B" w:rsidP="00713A93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6D7BB9" w14:textId="77777777" w:rsidR="0069342B" w:rsidRPr="00BA1BF1" w:rsidRDefault="0069342B" w:rsidP="00713A93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302C9E" w14:textId="77777777" w:rsidR="0069342B" w:rsidRPr="00BA1BF1" w:rsidRDefault="0069342B" w:rsidP="00713A93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2C7D04" w14:textId="77777777" w:rsidR="0069342B" w:rsidRPr="00BA1BF1" w:rsidRDefault="0069342B" w:rsidP="00713A93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C4F792" w14:textId="77777777" w:rsidR="0069342B" w:rsidRPr="00BA1BF1" w:rsidRDefault="0069342B" w:rsidP="00713A93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5A4BEA" w14:textId="77777777" w:rsidR="0069342B" w:rsidRPr="00BA1BF1" w:rsidRDefault="0069342B" w:rsidP="00713A93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1F52D5" w14:textId="77777777" w:rsidR="0069342B" w:rsidRPr="00BA1BF1" w:rsidRDefault="0069342B" w:rsidP="00713A93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B994EA" w14:textId="77777777" w:rsidR="0069342B" w:rsidRPr="00BA1BF1" w:rsidRDefault="0069342B" w:rsidP="00713A93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8E48CC" w:rsidRPr="00BA1BF1" w14:paraId="6BB1528E" w14:textId="77777777" w:rsidTr="00B60695">
        <w:trPr>
          <w:trHeight w:val="282"/>
        </w:trPr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F1C788" w14:textId="77777777" w:rsidR="0069342B" w:rsidRPr="00BA1BF1" w:rsidRDefault="0069342B" w:rsidP="00713A93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80971A" w14:textId="77777777" w:rsidR="0069342B" w:rsidRPr="00BA1BF1" w:rsidRDefault="0069342B" w:rsidP="00713A93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31B377" w14:textId="77777777" w:rsidR="0069342B" w:rsidRPr="00BA1BF1" w:rsidRDefault="0069342B" w:rsidP="00713A93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BE88BD" w14:textId="77777777" w:rsidR="0069342B" w:rsidRPr="00BA1BF1" w:rsidRDefault="0069342B" w:rsidP="00713A93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909074" w14:textId="77777777" w:rsidR="0069342B" w:rsidRPr="00BA1BF1" w:rsidRDefault="0069342B" w:rsidP="00713A93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028B28" w14:textId="77777777" w:rsidR="0069342B" w:rsidRPr="00BA1BF1" w:rsidRDefault="0069342B" w:rsidP="00713A93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A14F48" w14:textId="77777777" w:rsidR="0069342B" w:rsidRPr="00BA1BF1" w:rsidRDefault="0069342B" w:rsidP="00713A93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6B3727" w14:textId="77777777" w:rsidR="0069342B" w:rsidRPr="00BA1BF1" w:rsidRDefault="0069342B" w:rsidP="00713A93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2F9D47" w14:textId="77777777" w:rsidR="0069342B" w:rsidRPr="00BA1BF1" w:rsidRDefault="0069342B" w:rsidP="00713A93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</w:tbl>
    <w:p w14:paraId="0CB90069" w14:textId="77777777" w:rsidR="0069342B" w:rsidRPr="00BA1BF1" w:rsidRDefault="0069342B" w:rsidP="0069342B">
      <w:pPr>
        <w:rPr>
          <w:rFonts w:eastAsia="Calibri"/>
          <w:b/>
          <w:bCs/>
        </w:rPr>
      </w:pPr>
    </w:p>
    <w:p w14:paraId="30516222" w14:textId="77777777" w:rsidR="0069342B" w:rsidRPr="00BA1BF1" w:rsidRDefault="001B31A7" w:rsidP="0069342B">
      <w:pPr>
        <w:rPr>
          <w:rFonts w:eastAsia="Calibri"/>
          <w:b/>
          <w:bCs/>
        </w:rPr>
      </w:pPr>
      <w:r w:rsidRPr="00BA1BF1">
        <w:rPr>
          <w:rFonts w:eastAsia="Calibri"/>
          <w:b/>
          <w:bCs/>
        </w:rPr>
        <w:br w:type="page"/>
      </w:r>
    </w:p>
    <w:p w14:paraId="3D2E8FB6" w14:textId="77777777" w:rsidR="0069342B" w:rsidRPr="00BA1BF1" w:rsidRDefault="001B31A7" w:rsidP="00B60695">
      <w:pPr>
        <w:pStyle w:val="nn"/>
        <w:ind w:left="1440" w:firstLine="720"/>
        <w:rPr>
          <w:rFonts w:ascii="Calibri" w:hAnsi="Calibri"/>
          <w:b/>
          <w:bCs/>
          <w:caps/>
          <w:sz w:val="24"/>
          <w:szCs w:val="24"/>
        </w:rPr>
      </w:pPr>
      <w:bookmarkStart w:id="25" w:name="_Toc71618180"/>
      <w:r w:rsidRPr="00BA1BF1">
        <w:rPr>
          <w:rFonts w:ascii="Calibri" w:hAnsi="Calibri"/>
          <w:b/>
          <w:bCs/>
          <w:caps/>
          <w:sz w:val="24"/>
          <w:szCs w:val="24"/>
          <w:lang w:val="ru"/>
        </w:rPr>
        <w:lastRenderedPageBreak/>
        <w:t>Таблица 5.  Набор данных о населении</w:t>
      </w:r>
      <w:bookmarkEnd w:id="25"/>
    </w:p>
    <w:tbl>
      <w:tblPr>
        <w:tblStyle w:val="TableGrid1"/>
        <w:tblW w:w="9608" w:type="dxa"/>
        <w:tblBorders>
          <w:top w:val="single" w:sz="4" w:space="0" w:color="008085"/>
          <w:left w:val="single" w:sz="4" w:space="0" w:color="008085"/>
          <w:bottom w:val="single" w:sz="4" w:space="0" w:color="008085"/>
          <w:right w:val="single" w:sz="4" w:space="0" w:color="008085"/>
          <w:insideH w:val="single" w:sz="4" w:space="0" w:color="A6A6A6" w:themeColor="background1" w:themeShade="A6"/>
          <w:insideV w:val="single" w:sz="4" w:space="0" w:color="008085"/>
        </w:tblBorders>
        <w:tblLayout w:type="fixed"/>
        <w:tblLook w:val="04A0" w:firstRow="1" w:lastRow="0" w:firstColumn="1" w:lastColumn="0" w:noHBand="0" w:noVBand="1"/>
      </w:tblPr>
      <w:tblGrid>
        <w:gridCol w:w="642"/>
        <w:gridCol w:w="1131"/>
        <w:gridCol w:w="1212"/>
        <w:gridCol w:w="828"/>
        <w:gridCol w:w="868"/>
        <w:gridCol w:w="1038"/>
        <w:gridCol w:w="658"/>
        <w:gridCol w:w="1131"/>
        <w:gridCol w:w="1050"/>
        <w:gridCol w:w="1050"/>
      </w:tblGrid>
      <w:tr w:rsidR="008E48CC" w:rsidRPr="00BA1BF1" w14:paraId="612C1170" w14:textId="77777777" w:rsidTr="00B60695">
        <w:trPr>
          <w:trHeight w:val="903"/>
        </w:trPr>
        <w:tc>
          <w:tcPr>
            <w:tcW w:w="6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8085"/>
            <w:vAlign w:val="bottom"/>
          </w:tcPr>
          <w:p w14:paraId="3E4C1F65" w14:textId="77777777" w:rsidR="0069342B" w:rsidRPr="00BA1BF1" w:rsidRDefault="001B31A7" w:rsidP="00713A93">
            <w:pPr>
              <w:pStyle w:val="ChartHeader"/>
              <w:rPr>
                <w:rFonts w:ascii="Calibri" w:hAnsi="Calibri" w:cs="Calibri"/>
                <w:sz w:val="18"/>
                <w:szCs w:val="18"/>
              </w:rPr>
            </w:pPr>
            <w:r w:rsidRPr="00BA1BF1">
              <w:rPr>
                <w:rFonts w:ascii="Calibri" w:hAnsi="Calibri" w:cs="Calibri"/>
                <w:sz w:val="18"/>
                <w:szCs w:val="18"/>
                <w:lang w:val="ru"/>
              </w:rPr>
              <w:t>Год</w:t>
            </w:r>
          </w:p>
        </w:tc>
        <w:tc>
          <w:tcPr>
            <w:tcW w:w="1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8085"/>
            <w:vAlign w:val="bottom"/>
          </w:tcPr>
          <w:p w14:paraId="095D3D36" w14:textId="77777777" w:rsidR="0069342B" w:rsidRPr="00BA1BF1" w:rsidRDefault="001B31A7" w:rsidP="00713A93">
            <w:pPr>
              <w:pStyle w:val="ChartHeader"/>
              <w:rPr>
                <w:rFonts w:ascii="Calibri" w:hAnsi="Calibri" w:cs="Calibri"/>
                <w:sz w:val="18"/>
                <w:szCs w:val="18"/>
              </w:rPr>
            </w:pPr>
            <w:r w:rsidRPr="00BA1BF1">
              <w:rPr>
                <w:rFonts w:ascii="Calibri" w:hAnsi="Calibri" w:cs="Calibri"/>
                <w:sz w:val="18"/>
                <w:szCs w:val="18"/>
                <w:lang w:val="ru"/>
              </w:rPr>
              <w:t>Факт или прогноз?</w:t>
            </w:r>
          </w:p>
        </w:tc>
        <w:tc>
          <w:tcPr>
            <w:tcW w:w="12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8085"/>
            <w:vAlign w:val="bottom"/>
          </w:tcPr>
          <w:p w14:paraId="5901FA16" w14:textId="77777777" w:rsidR="0069342B" w:rsidRPr="00BA1BF1" w:rsidRDefault="001B31A7" w:rsidP="00713A93">
            <w:pPr>
              <w:pStyle w:val="ChartHeader"/>
              <w:rPr>
                <w:rFonts w:ascii="Calibri" w:hAnsi="Calibri" w:cs="Calibri"/>
                <w:sz w:val="18"/>
                <w:szCs w:val="18"/>
              </w:rPr>
            </w:pPr>
            <w:r w:rsidRPr="00BA1BF1">
              <w:rPr>
                <w:rFonts w:ascii="Calibri" w:hAnsi="Calibri" w:cs="Calibri"/>
                <w:sz w:val="18"/>
                <w:szCs w:val="18"/>
                <w:lang w:val="ru"/>
              </w:rPr>
              <w:t>Географический масштаб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8085"/>
            <w:vAlign w:val="bottom"/>
          </w:tcPr>
          <w:p w14:paraId="3BE4040C" w14:textId="77777777" w:rsidR="0069342B" w:rsidRPr="00BA1BF1" w:rsidRDefault="001B31A7" w:rsidP="00713A93">
            <w:pPr>
              <w:pStyle w:val="ChartHeader"/>
              <w:rPr>
                <w:rFonts w:ascii="Calibri" w:hAnsi="Calibri" w:cs="Calibri"/>
                <w:sz w:val="18"/>
                <w:szCs w:val="18"/>
              </w:rPr>
            </w:pPr>
            <w:r w:rsidRPr="00BA1BF1">
              <w:rPr>
                <w:rFonts w:ascii="Calibri" w:hAnsi="Calibri" w:cs="Calibri"/>
                <w:sz w:val="18"/>
                <w:szCs w:val="18"/>
                <w:lang w:val="ru"/>
              </w:rPr>
              <w:t>Возрастные группы?</w:t>
            </w:r>
          </w:p>
        </w:tc>
        <w:tc>
          <w:tcPr>
            <w:tcW w:w="8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8085"/>
            <w:vAlign w:val="bottom"/>
          </w:tcPr>
          <w:p w14:paraId="357C02F9" w14:textId="77777777" w:rsidR="0069342B" w:rsidRPr="00BA1BF1" w:rsidRDefault="001B31A7" w:rsidP="00713A93">
            <w:pPr>
              <w:pStyle w:val="ChartHeader"/>
              <w:rPr>
                <w:rFonts w:ascii="Calibri" w:hAnsi="Calibri" w:cs="Calibri"/>
                <w:sz w:val="18"/>
                <w:szCs w:val="18"/>
              </w:rPr>
            </w:pPr>
            <w:r w:rsidRPr="00BA1BF1">
              <w:rPr>
                <w:rFonts w:ascii="Calibri" w:hAnsi="Calibri" w:cs="Calibri"/>
                <w:sz w:val="18"/>
                <w:szCs w:val="18"/>
                <w:lang w:val="ru"/>
              </w:rPr>
              <w:t>Пол?</w:t>
            </w:r>
          </w:p>
        </w:tc>
        <w:tc>
          <w:tcPr>
            <w:tcW w:w="10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8085"/>
            <w:vAlign w:val="bottom"/>
          </w:tcPr>
          <w:p w14:paraId="718AD04A" w14:textId="77777777" w:rsidR="0069342B" w:rsidRPr="00BA1BF1" w:rsidRDefault="001B31A7" w:rsidP="00713A93">
            <w:pPr>
              <w:pStyle w:val="ChartHeader"/>
              <w:rPr>
                <w:rFonts w:ascii="Calibri" w:hAnsi="Calibri" w:cs="Calibri"/>
                <w:sz w:val="18"/>
                <w:szCs w:val="18"/>
              </w:rPr>
            </w:pPr>
            <w:r w:rsidRPr="00BA1BF1">
              <w:rPr>
                <w:rFonts w:ascii="Calibri" w:hAnsi="Calibri" w:cs="Calibri"/>
                <w:sz w:val="18"/>
                <w:szCs w:val="18"/>
                <w:lang w:val="ru"/>
              </w:rPr>
              <w:t>Национальность или раса?</w:t>
            </w:r>
          </w:p>
        </w:tc>
        <w:tc>
          <w:tcPr>
            <w:tcW w:w="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8085"/>
            <w:vAlign w:val="bottom"/>
          </w:tcPr>
          <w:p w14:paraId="75658BCF" w14:textId="77777777" w:rsidR="0069342B" w:rsidRPr="00BA1BF1" w:rsidRDefault="001B31A7" w:rsidP="00713A93">
            <w:pPr>
              <w:pStyle w:val="ChartHeader"/>
              <w:rPr>
                <w:rFonts w:ascii="Calibri" w:hAnsi="Calibri" w:cs="Calibri"/>
                <w:sz w:val="18"/>
                <w:szCs w:val="18"/>
              </w:rPr>
            </w:pPr>
            <w:r w:rsidRPr="00BA1BF1">
              <w:rPr>
                <w:rFonts w:ascii="Calibri" w:hAnsi="Calibri" w:cs="Calibri"/>
                <w:sz w:val="18"/>
                <w:szCs w:val="18"/>
                <w:lang w:val="ru"/>
              </w:rPr>
              <w:t>Тип файла</w:t>
            </w:r>
          </w:p>
        </w:tc>
        <w:tc>
          <w:tcPr>
            <w:tcW w:w="1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8085"/>
            <w:vAlign w:val="bottom"/>
          </w:tcPr>
          <w:p w14:paraId="53B177D0" w14:textId="77777777" w:rsidR="0069342B" w:rsidRPr="00BA1BF1" w:rsidRDefault="001B31A7" w:rsidP="00713A93">
            <w:pPr>
              <w:pStyle w:val="ChartHeader"/>
              <w:rPr>
                <w:rFonts w:ascii="Calibri" w:hAnsi="Calibri" w:cs="Calibri"/>
                <w:sz w:val="18"/>
                <w:szCs w:val="18"/>
              </w:rPr>
            </w:pPr>
            <w:r w:rsidRPr="00BA1BF1">
              <w:rPr>
                <w:rFonts w:ascii="Calibri" w:hAnsi="Calibri" w:cs="Calibri"/>
                <w:sz w:val="18"/>
                <w:szCs w:val="18"/>
                <w:lang w:val="ru"/>
              </w:rPr>
              <w:t>Источник данных</w:t>
            </w:r>
          </w:p>
        </w:tc>
        <w:tc>
          <w:tcPr>
            <w:tcW w:w="10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8085"/>
            <w:vAlign w:val="bottom"/>
          </w:tcPr>
          <w:p w14:paraId="5A4E4AE4" w14:textId="77777777" w:rsidR="0069342B" w:rsidRPr="00BA1BF1" w:rsidRDefault="001B31A7" w:rsidP="00713A93">
            <w:pPr>
              <w:pStyle w:val="ChartHeader"/>
              <w:rPr>
                <w:rFonts w:ascii="Calibri" w:hAnsi="Calibri" w:cs="Calibri"/>
                <w:sz w:val="18"/>
                <w:szCs w:val="18"/>
                <w:lang w:val="ru-RU"/>
              </w:rPr>
            </w:pPr>
            <w:r w:rsidRPr="00BA1BF1">
              <w:rPr>
                <w:rFonts w:ascii="Calibri" w:hAnsi="Calibri" w:cs="Calibri"/>
                <w:sz w:val="18"/>
                <w:szCs w:val="18"/>
                <w:lang w:val="ru"/>
              </w:rPr>
              <w:t>Ссылка на сайт или путь к файлу на компьютере</w:t>
            </w:r>
          </w:p>
        </w:tc>
        <w:tc>
          <w:tcPr>
            <w:tcW w:w="10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8085"/>
            <w:vAlign w:val="bottom"/>
          </w:tcPr>
          <w:p w14:paraId="089BEEFD" w14:textId="77777777" w:rsidR="0069342B" w:rsidRPr="00BA1BF1" w:rsidRDefault="001B31A7" w:rsidP="00713A93">
            <w:pPr>
              <w:pStyle w:val="ChartHeader"/>
              <w:rPr>
                <w:rFonts w:ascii="Calibri" w:hAnsi="Calibri" w:cs="Calibri"/>
                <w:sz w:val="18"/>
                <w:szCs w:val="18"/>
              </w:rPr>
            </w:pPr>
            <w:r w:rsidRPr="00BA1BF1">
              <w:rPr>
                <w:rFonts w:ascii="Calibri" w:hAnsi="Calibri" w:cs="Calibri"/>
                <w:sz w:val="18"/>
                <w:szCs w:val="18"/>
                <w:lang w:val="ru"/>
              </w:rPr>
              <w:t>Обработано для BenMAP?</w:t>
            </w:r>
          </w:p>
        </w:tc>
      </w:tr>
      <w:tr w:rsidR="008E48CC" w:rsidRPr="00BA1BF1" w14:paraId="1F3BBDB9" w14:textId="77777777" w:rsidTr="00B60695">
        <w:trPr>
          <w:trHeight w:val="305"/>
        </w:trPr>
        <w:tc>
          <w:tcPr>
            <w:tcW w:w="6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A5D1FF" w14:textId="77777777" w:rsidR="0069342B" w:rsidRPr="00BA1BF1" w:rsidRDefault="001B31A7" w:rsidP="00713A93">
            <w:pPr>
              <w:rPr>
                <w:rFonts w:eastAsia="Calibri"/>
                <w:i/>
                <w:iCs/>
                <w:sz w:val="20"/>
                <w:szCs w:val="20"/>
              </w:rPr>
            </w:pPr>
            <w:r w:rsidRPr="00BA1BF1">
              <w:rPr>
                <w:rFonts w:eastAsia="Calibri"/>
                <w:i/>
                <w:iCs/>
                <w:sz w:val="20"/>
                <w:szCs w:val="20"/>
                <w:lang w:val="ru"/>
              </w:rPr>
              <w:t>2015</w:t>
            </w:r>
          </w:p>
        </w:tc>
        <w:tc>
          <w:tcPr>
            <w:tcW w:w="1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761B72" w14:textId="77777777" w:rsidR="0069342B" w:rsidRPr="00BA1BF1" w:rsidRDefault="001B31A7" w:rsidP="00713A93">
            <w:pPr>
              <w:rPr>
                <w:rFonts w:eastAsia="Calibri"/>
                <w:i/>
                <w:iCs/>
                <w:sz w:val="20"/>
                <w:szCs w:val="20"/>
              </w:rPr>
            </w:pPr>
            <w:r w:rsidRPr="00BA1BF1">
              <w:rPr>
                <w:rFonts w:eastAsia="Calibri"/>
                <w:i/>
                <w:iCs/>
                <w:sz w:val="20"/>
                <w:szCs w:val="20"/>
                <w:lang w:val="ru"/>
              </w:rPr>
              <w:t>Фактический</w:t>
            </w:r>
          </w:p>
        </w:tc>
        <w:tc>
          <w:tcPr>
            <w:tcW w:w="12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07CF55" w14:textId="77777777" w:rsidR="0069342B" w:rsidRPr="00BA1BF1" w:rsidRDefault="001B31A7" w:rsidP="00713A93">
            <w:pPr>
              <w:rPr>
                <w:rFonts w:eastAsia="Calibri"/>
                <w:i/>
                <w:iCs/>
                <w:sz w:val="20"/>
                <w:szCs w:val="20"/>
              </w:rPr>
            </w:pPr>
            <w:r w:rsidRPr="00BA1BF1">
              <w:rPr>
                <w:rFonts w:eastAsia="Calibri"/>
                <w:i/>
                <w:iCs/>
                <w:sz w:val="20"/>
                <w:szCs w:val="20"/>
                <w:lang w:val="ru"/>
              </w:rPr>
              <w:t>Округ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A9F7CC" w14:textId="77777777" w:rsidR="0069342B" w:rsidRPr="00BA1BF1" w:rsidRDefault="001B31A7" w:rsidP="00713A93">
            <w:pPr>
              <w:rPr>
                <w:rFonts w:eastAsia="Calibri"/>
                <w:i/>
                <w:iCs/>
                <w:sz w:val="20"/>
                <w:szCs w:val="20"/>
              </w:rPr>
            </w:pPr>
            <w:r w:rsidRPr="00BA1BF1">
              <w:rPr>
                <w:rFonts w:eastAsia="Calibri"/>
                <w:i/>
                <w:iCs/>
                <w:sz w:val="20"/>
                <w:szCs w:val="20"/>
                <w:lang w:val="ru"/>
              </w:rPr>
              <w:t>10-летние группы</w:t>
            </w:r>
          </w:p>
        </w:tc>
        <w:tc>
          <w:tcPr>
            <w:tcW w:w="8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943A22" w14:textId="77777777" w:rsidR="0069342B" w:rsidRPr="00BA1BF1" w:rsidRDefault="001B31A7" w:rsidP="00713A93">
            <w:pPr>
              <w:rPr>
                <w:rFonts w:eastAsia="Calibri"/>
                <w:i/>
                <w:iCs/>
                <w:sz w:val="20"/>
                <w:szCs w:val="20"/>
              </w:rPr>
            </w:pPr>
            <w:r w:rsidRPr="00BA1BF1">
              <w:rPr>
                <w:rFonts w:eastAsia="Calibri"/>
                <w:i/>
                <w:iCs/>
                <w:sz w:val="20"/>
                <w:szCs w:val="20"/>
                <w:lang w:val="ru"/>
              </w:rPr>
              <w:t>Да</w:t>
            </w:r>
          </w:p>
        </w:tc>
        <w:tc>
          <w:tcPr>
            <w:tcW w:w="10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86E8D7" w14:textId="77777777" w:rsidR="0069342B" w:rsidRPr="00BA1BF1" w:rsidRDefault="001B31A7" w:rsidP="00713A93">
            <w:pPr>
              <w:rPr>
                <w:rFonts w:eastAsia="Calibri"/>
                <w:i/>
                <w:iCs/>
                <w:sz w:val="20"/>
                <w:szCs w:val="20"/>
              </w:rPr>
            </w:pPr>
            <w:r w:rsidRPr="00BA1BF1">
              <w:rPr>
                <w:rFonts w:eastAsia="Calibri"/>
                <w:i/>
                <w:iCs/>
                <w:sz w:val="20"/>
                <w:szCs w:val="20"/>
                <w:lang w:val="ru"/>
              </w:rPr>
              <w:t>Нет</w:t>
            </w:r>
          </w:p>
        </w:tc>
        <w:tc>
          <w:tcPr>
            <w:tcW w:w="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9F6CAD" w14:textId="77777777" w:rsidR="0069342B" w:rsidRPr="00BA1BF1" w:rsidRDefault="001B31A7" w:rsidP="00713A93">
            <w:pPr>
              <w:rPr>
                <w:rFonts w:eastAsia="Calibri"/>
                <w:i/>
                <w:iCs/>
                <w:sz w:val="20"/>
                <w:szCs w:val="20"/>
              </w:rPr>
            </w:pPr>
            <w:r w:rsidRPr="00BA1BF1">
              <w:rPr>
                <w:rFonts w:eastAsia="Calibri"/>
                <w:i/>
                <w:iCs/>
                <w:sz w:val="20"/>
                <w:szCs w:val="20"/>
                <w:lang w:val="ru"/>
              </w:rPr>
              <w:t>Pdf</w:t>
            </w:r>
          </w:p>
        </w:tc>
        <w:tc>
          <w:tcPr>
            <w:tcW w:w="1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190A54" w14:textId="77777777" w:rsidR="0069342B" w:rsidRPr="00BA1BF1" w:rsidRDefault="001B31A7" w:rsidP="00713A93">
            <w:pPr>
              <w:rPr>
                <w:rFonts w:eastAsia="Calibri"/>
                <w:i/>
                <w:iCs/>
                <w:sz w:val="20"/>
                <w:szCs w:val="20"/>
              </w:rPr>
            </w:pPr>
            <w:r w:rsidRPr="00BA1BF1">
              <w:rPr>
                <w:rFonts w:eastAsia="Calibri"/>
                <w:i/>
                <w:iCs/>
                <w:sz w:val="20"/>
                <w:szCs w:val="20"/>
                <w:lang w:val="ru"/>
              </w:rPr>
              <w:t>American Community Survey</w:t>
            </w:r>
          </w:p>
        </w:tc>
        <w:tc>
          <w:tcPr>
            <w:tcW w:w="10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AE1E6C" w14:textId="77777777" w:rsidR="0069342B" w:rsidRPr="00BA1BF1" w:rsidRDefault="00F61B0F" w:rsidP="00713A93">
            <w:pPr>
              <w:rPr>
                <w:rFonts w:eastAsia="Calibri"/>
                <w:i/>
                <w:iCs/>
                <w:sz w:val="20"/>
                <w:szCs w:val="20"/>
              </w:rPr>
            </w:pPr>
            <w:hyperlink r:id="rId20" w:history="1">
              <w:r w:rsidR="001B31A7" w:rsidRPr="00BA1BF1">
                <w:rPr>
                  <w:rFonts w:eastAsia="Calibri"/>
                  <w:i/>
                  <w:iCs/>
                  <w:sz w:val="20"/>
                  <w:szCs w:val="20"/>
                  <w:u w:val="single"/>
                  <w:lang w:val="ru"/>
                </w:rPr>
                <w:t>ACS</w:t>
              </w:r>
            </w:hyperlink>
          </w:p>
        </w:tc>
        <w:tc>
          <w:tcPr>
            <w:tcW w:w="10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D1C9E9" w14:textId="77777777" w:rsidR="0069342B" w:rsidRPr="00BA1BF1" w:rsidRDefault="001B31A7" w:rsidP="00713A93">
            <w:pPr>
              <w:rPr>
                <w:rFonts w:eastAsia="Calibri"/>
                <w:i/>
                <w:iCs/>
                <w:sz w:val="20"/>
                <w:szCs w:val="20"/>
              </w:rPr>
            </w:pPr>
            <w:r w:rsidRPr="00BA1BF1">
              <w:rPr>
                <w:rFonts w:eastAsia="Calibri"/>
                <w:i/>
                <w:iCs/>
                <w:sz w:val="20"/>
                <w:szCs w:val="20"/>
                <w:lang w:val="ru"/>
              </w:rPr>
              <w:t>Нет</w:t>
            </w:r>
          </w:p>
        </w:tc>
      </w:tr>
      <w:tr w:rsidR="008E48CC" w:rsidRPr="00BA1BF1" w14:paraId="03B9EDA2" w14:textId="77777777" w:rsidTr="00B60695">
        <w:trPr>
          <w:trHeight w:val="305"/>
        </w:trPr>
        <w:tc>
          <w:tcPr>
            <w:tcW w:w="6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EA2006" w14:textId="77777777" w:rsidR="0069342B" w:rsidRPr="00BA1BF1" w:rsidRDefault="0069342B" w:rsidP="00713A93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DB5A67" w14:textId="77777777" w:rsidR="0069342B" w:rsidRPr="00BA1BF1" w:rsidRDefault="0069342B" w:rsidP="00713A93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27DB31" w14:textId="77777777" w:rsidR="0069342B" w:rsidRPr="00BA1BF1" w:rsidRDefault="0069342B" w:rsidP="00713A93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109C00" w14:textId="77777777" w:rsidR="0069342B" w:rsidRPr="00BA1BF1" w:rsidRDefault="0069342B" w:rsidP="00713A93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3D847E" w14:textId="77777777" w:rsidR="0069342B" w:rsidRPr="00BA1BF1" w:rsidRDefault="0069342B" w:rsidP="00713A93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10B41C" w14:textId="77777777" w:rsidR="0069342B" w:rsidRPr="00BA1BF1" w:rsidRDefault="0069342B" w:rsidP="00713A93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DA63F2" w14:textId="77777777" w:rsidR="0069342B" w:rsidRPr="00BA1BF1" w:rsidRDefault="0069342B" w:rsidP="00713A93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392995" w14:textId="77777777" w:rsidR="0069342B" w:rsidRPr="00BA1BF1" w:rsidRDefault="0069342B" w:rsidP="00713A93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FD1DE8" w14:textId="77777777" w:rsidR="0069342B" w:rsidRPr="00BA1BF1" w:rsidRDefault="0069342B" w:rsidP="00713A93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7132E3" w14:textId="77777777" w:rsidR="0069342B" w:rsidRPr="00BA1BF1" w:rsidRDefault="0069342B" w:rsidP="00713A93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8E48CC" w:rsidRPr="00BA1BF1" w14:paraId="6D94DBAD" w14:textId="77777777" w:rsidTr="00B60695">
        <w:trPr>
          <w:trHeight w:val="289"/>
        </w:trPr>
        <w:tc>
          <w:tcPr>
            <w:tcW w:w="6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DE180D" w14:textId="77777777" w:rsidR="0069342B" w:rsidRPr="00BA1BF1" w:rsidRDefault="0069342B" w:rsidP="00713A93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4D6709" w14:textId="77777777" w:rsidR="0069342B" w:rsidRPr="00BA1BF1" w:rsidRDefault="0069342B" w:rsidP="00713A93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76CCF1" w14:textId="77777777" w:rsidR="0069342B" w:rsidRPr="00BA1BF1" w:rsidRDefault="0069342B" w:rsidP="00713A93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A0F904" w14:textId="77777777" w:rsidR="0069342B" w:rsidRPr="00BA1BF1" w:rsidRDefault="0069342B" w:rsidP="00713A93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7DE286" w14:textId="77777777" w:rsidR="0069342B" w:rsidRPr="00BA1BF1" w:rsidRDefault="0069342B" w:rsidP="00713A93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6800DF" w14:textId="77777777" w:rsidR="0069342B" w:rsidRPr="00BA1BF1" w:rsidRDefault="0069342B" w:rsidP="00713A93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F6752E" w14:textId="77777777" w:rsidR="0069342B" w:rsidRPr="00BA1BF1" w:rsidRDefault="0069342B" w:rsidP="00713A93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FA3D74" w14:textId="77777777" w:rsidR="0069342B" w:rsidRPr="00BA1BF1" w:rsidRDefault="0069342B" w:rsidP="00713A93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45985" w14:textId="77777777" w:rsidR="0069342B" w:rsidRPr="00BA1BF1" w:rsidRDefault="0069342B" w:rsidP="00713A93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BAF6A5" w14:textId="77777777" w:rsidR="0069342B" w:rsidRPr="00BA1BF1" w:rsidRDefault="0069342B" w:rsidP="00713A93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8E48CC" w:rsidRPr="00BA1BF1" w14:paraId="063CD489" w14:textId="77777777" w:rsidTr="00B60695">
        <w:trPr>
          <w:trHeight w:val="305"/>
        </w:trPr>
        <w:tc>
          <w:tcPr>
            <w:tcW w:w="6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BC5D7C" w14:textId="77777777" w:rsidR="0069342B" w:rsidRPr="00BA1BF1" w:rsidRDefault="0069342B" w:rsidP="00713A93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5B053D" w14:textId="77777777" w:rsidR="0069342B" w:rsidRPr="00BA1BF1" w:rsidRDefault="0069342B" w:rsidP="00713A93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E4A891" w14:textId="77777777" w:rsidR="0069342B" w:rsidRPr="00BA1BF1" w:rsidRDefault="0069342B" w:rsidP="00713A93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237E05" w14:textId="77777777" w:rsidR="0069342B" w:rsidRPr="00BA1BF1" w:rsidRDefault="0069342B" w:rsidP="00713A93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A65A42" w14:textId="77777777" w:rsidR="0069342B" w:rsidRPr="00BA1BF1" w:rsidRDefault="0069342B" w:rsidP="00713A93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E18B04" w14:textId="77777777" w:rsidR="0069342B" w:rsidRPr="00BA1BF1" w:rsidRDefault="0069342B" w:rsidP="00713A93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9EE7A6" w14:textId="77777777" w:rsidR="0069342B" w:rsidRPr="00BA1BF1" w:rsidRDefault="0069342B" w:rsidP="00713A93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29CB49" w14:textId="77777777" w:rsidR="0069342B" w:rsidRPr="00BA1BF1" w:rsidRDefault="0069342B" w:rsidP="00713A93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686C4A" w14:textId="77777777" w:rsidR="0069342B" w:rsidRPr="00BA1BF1" w:rsidRDefault="0069342B" w:rsidP="00713A93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0F1246" w14:textId="77777777" w:rsidR="0069342B" w:rsidRPr="00BA1BF1" w:rsidRDefault="0069342B" w:rsidP="00713A93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8E48CC" w:rsidRPr="00BA1BF1" w14:paraId="00091B48" w14:textId="77777777" w:rsidTr="00B60695">
        <w:trPr>
          <w:trHeight w:val="289"/>
        </w:trPr>
        <w:tc>
          <w:tcPr>
            <w:tcW w:w="6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B23BB9" w14:textId="77777777" w:rsidR="0069342B" w:rsidRPr="00BA1BF1" w:rsidRDefault="0069342B" w:rsidP="00713A93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AA0BA3" w14:textId="77777777" w:rsidR="0069342B" w:rsidRPr="00BA1BF1" w:rsidRDefault="0069342B" w:rsidP="00713A93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8D477A" w14:textId="77777777" w:rsidR="0069342B" w:rsidRPr="00BA1BF1" w:rsidRDefault="0069342B" w:rsidP="00713A93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FBF64E" w14:textId="77777777" w:rsidR="0069342B" w:rsidRPr="00BA1BF1" w:rsidRDefault="0069342B" w:rsidP="00713A93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24BFC9" w14:textId="77777777" w:rsidR="0069342B" w:rsidRPr="00BA1BF1" w:rsidRDefault="0069342B" w:rsidP="00713A93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DE7DBB" w14:textId="77777777" w:rsidR="0069342B" w:rsidRPr="00BA1BF1" w:rsidRDefault="0069342B" w:rsidP="00713A93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8A1E23" w14:textId="77777777" w:rsidR="0069342B" w:rsidRPr="00BA1BF1" w:rsidRDefault="0069342B" w:rsidP="00713A93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B30F30" w14:textId="77777777" w:rsidR="0069342B" w:rsidRPr="00BA1BF1" w:rsidRDefault="0069342B" w:rsidP="00713A93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5A82A0" w14:textId="77777777" w:rsidR="0069342B" w:rsidRPr="00BA1BF1" w:rsidRDefault="0069342B" w:rsidP="00713A93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51F3F7" w14:textId="77777777" w:rsidR="0069342B" w:rsidRPr="00BA1BF1" w:rsidRDefault="0069342B" w:rsidP="00713A93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</w:tbl>
    <w:p w14:paraId="786856BF" w14:textId="77777777" w:rsidR="0069342B" w:rsidRPr="00BA1BF1" w:rsidRDefault="0069342B" w:rsidP="0069342B">
      <w:pPr>
        <w:rPr>
          <w:rFonts w:eastAsia="Calibri"/>
          <w:b/>
          <w:bCs/>
        </w:rPr>
      </w:pPr>
    </w:p>
    <w:p w14:paraId="55D4C311" w14:textId="77777777" w:rsidR="0069342B" w:rsidRPr="00BA1BF1" w:rsidRDefault="001B31A7" w:rsidP="00B60695">
      <w:pPr>
        <w:pStyle w:val="nn"/>
        <w:ind w:left="1440" w:firstLine="720"/>
        <w:rPr>
          <w:rFonts w:ascii="Calibri" w:hAnsi="Calibri"/>
          <w:b/>
          <w:bCs/>
          <w:caps/>
          <w:sz w:val="24"/>
          <w:szCs w:val="24"/>
        </w:rPr>
      </w:pPr>
      <w:bookmarkStart w:id="26" w:name="_Toc71618181"/>
      <w:r w:rsidRPr="00BA1BF1">
        <w:rPr>
          <w:rFonts w:ascii="Calibri" w:hAnsi="Calibri"/>
          <w:b/>
          <w:bCs/>
          <w:caps/>
          <w:sz w:val="24"/>
          <w:szCs w:val="24"/>
          <w:lang w:val="ru"/>
        </w:rPr>
        <w:t>Таблица 6.  Набор данных о заболеваемости</w:t>
      </w:r>
      <w:bookmarkEnd w:id="26"/>
    </w:p>
    <w:tbl>
      <w:tblPr>
        <w:tblStyle w:val="TableGrid1"/>
        <w:tblW w:w="9629" w:type="dxa"/>
        <w:tblBorders>
          <w:top w:val="single" w:sz="4" w:space="0" w:color="008085"/>
          <w:left w:val="single" w:sz="4" w:space="0" w:color="008085"/>
          <w:bottom w:val="single" w:sz="4" w:space="0" w:color="008085"/>
          <w:right w:val="single" w:sz="4" w:space="0" w:color="008085"/>
          <w:insideH w:val="single" w:sz="4" w:space="0" w:color="A6A6A6" w:themeColor="background1" w:themeShade="A6"/>
          <w:insideV w:val="single" w:sz="4" w:space="0" w:color="008085"/>
        </w:tblBorders>
        <w:tblLayout w:type="fixed"/>
        <w:tblLook w:val="04A0" w:firstRow="1" w:lastRow="0" w:firstColumn="1" w:lastColumn="0" w:noHBand="0" w:noVBand="1"/>
      </w:tblPr>
      <w:tblGrid>
        <w:gridCol w:w="970"/>
        <w:gridCol w:w="715"/>
        <w:gridCol w:w="1072"/>
        <w:gridCol w:w="1137"/>
        <w:gridCol w:w="568"/>
        <w:gridCol w:w="789"/>
        <w:gridCol w:w="876"/>
        <w:gridCol w:w="759"/>
        <w:gridCol w:w="802"/>
        <w:gridCol w:w="937"/>
        <w:gridCol w:w="1004"/>
      </w:tblGrid>
      <w:tr w:rsidR="008E48CC" w:rsidRPr="00BA1BF1" w14:paraId="04C1478D" w14:textId="77777777" w:rsidTr="00B60695">
        <w:trPr>
          <w:trHeight w:val="917"/>
        </w:trPr>
        <w:tc>
          <w:tcPr>
            <w:tcW w:w="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8085"/>
            <w:vAlign w:val="bottom"/>
          </w:tcPr>
          <w:p w14:paraId="5E4C3705" w14:textId="77777777" w:rsidR="0069342B" w:rsidRPr="00BA1BF1" w:rsidRDefault="001B31A7" w:rsidP="00713A93">
            <w:pPr>
              <w:pStyle w:val="ChartHeader"/>
              <w:rPr>
                <w:rFonts w:ascii="Calibri" w:hAnsi="Calibri" w:cs="Calibri"/>
                <w:sz w:val="16"/>
                <w:szCs w:val="16"/>
              </w:rPr>
            </w:pPr>
            <w:r w:rsidRPr="00BA1BF1">
              <w:rPr>
                <w:rFonts w:ascii="Calibri" w:hAnsi="Calibri" w:cs="Calibri"/>
                <w:sz w:val="16"/>
                <w:szCs w:val="16"/>
                <w:lang w:val="ru"/>
              </w:rPr>
              <w:t>Конечный показатель здоровья</w:t>
            </w:r>
          </w:p>
        </w:tc>
        <w:tc>
          <w:tcPr>
            <w:tcW w:w="7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8085"/>
            <w:vAlign w:val="bottom"/>
          </w:tcPr>
          <w:p w14:paraId="2CE79E79" w14:textId="77777777" w:rsidR="0069342B" w:rsidRPr="00BA1BF1" w:rsidRDefault="001B31A7" w:rsidP="00713A93">
            <w:pPr>
              <w:pStyle w:val="ChartHeader"/>
              <w:rPr>
                <w:rFonts w:ascii="Calibri" w:hAnsi="Calibri" w:cs="Calibri"/>
                <w:sz w:val="16"/>
                <w:szCs w:val="16"/>
              </w:rPr>
            </w:pPr>
            <w:r w:rsidRPr="00BA1BF1">
              <w:rPr>
                <w:rFonts w:ascii="Calibri" w:hAnsi="Calibri" w:cs="Calibri"/>
                <w:sz w:val="16"/>
                <w:szCs w:val="16"/>
                <w:lang w:val="ru"/>
              </w:rPr>
              <w:t>Год</w:t>
            </w:r>
          </w:p>
        </w:tc>
        <w:tc>
          <w:tcPr>
            <w:tcW w:w="1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8085"/>
            <w:vAlign w:val="bottom"/>
          </w:tcPr>
          <w:p w14:paraId="4CB751C3" w14:textId="77777777" w:rsidR="0069342B" w:rsidRPr="00BA1BF1" w:rsidRDefault="001B31A7" w:rsidP="00713A93">
            <w:pPr>
              <w:pStyle w:val="ChartHeader"/>
              <w:rPr>
                <w:rFonts w:ascii="Calibri" w:hAnsi="Calibri" w:cs="Calibri"/>
                <w:sz w:val="16"/>
                <w:szCs w:val="16"/>
              </w:rPr>
            </w:pPr>
            <w:r w:rsidRPr="00BA1BF1">
              <w:rPr>
                <w:rFonts w:ascii="Calibri" w:hAnsi="Calibri" w:cs="Calibri"/>
                <w:sz w:val="16"/>
                <w:szCs w:val="16"/>
                <w:lang w:val="ru"/>
              </w:rPr>
              <w:t>Факт или прогноз?</w:t>
            </w:r>
          </w:p>
        </w:tc>
        <w:tc>
          <w:tcPr>
            <w:tcW w:w="11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8085"/>
            <w:vAlign w:val="bottom"/>
          </w:tcPr>
          <w:p w14:paraId="2FC87C75" w14:textId="77777777" w:rsidR="0069342B" w:rsidRPr="00BA1BF1" w:rsidRDefault="001B31A7" w:rsidP="00713A93">
            <w:pPr>
              <w:pStyle w:val="ChartHeader"/>
              <w:rPr>
                <w:rFonts w:ascii="Calibri" w:hAnsi="Calibri" w:cs="Calibri"/>
                <w:sz w:val="16"/>
                <w:szCs w:val="16"/>
              </w:rPr>
            </w:pPr>
            <w:r w:rsidRPr="00BA1BF1">
              <w:rPr>
                <w:rFonts w:ascii="Calibri" w:hAnsi="Calibri" w:cs="Calibri"/>
                <w:sz w:val="16"/>
                <w:szCs w:val="16"/>
                <w:lang w:val="ru"/>
              </w:rPr>
              <w:t>Географический масштаб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8085"/>
            <w:vAlign w:val="bottom"/>
          </w:tcPr>
          <w:p w14:paraId="395B6D72" w14:textId="77777777" w:rsidR="0069342B" w:rsidRPr="00BA1BF1" w:rsidRDefault="001B31A7" w:rsidP="00713A93">
            <w:pPr>
              <w:pStyle w:val="ChartHeader"/>
              <w:rPr>
                <w:rFonts w:ascii="Calibri" w:hAnsi="Calibri" w:cs="Calibri"/>
                <w:sz w:val="16"/>
                <w:szCs w:val="16"/>
              </w:rPr>
            </w:pPr>
            <w:r w:rsidRPr="00BA1BF1">
              <w:rPr>
                <w:rFonts w:ascii="Calibri" w:hAnsi="Calibri" w:cs="Calibri"/>
                <w:sz w:val="16"/>
                <w:szCs w:val="16"/>
                <w:lang w:val="ru"/>
              </w:rPr>
              <w:t>Возрастные группы?</w:t>
            </w:r>
          </w:p>
        </w:tc>
        <w:tc>
          <w:tcPr>
            <w:tcW w:w="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8085"/>
            <w:vAlign w:val="bottom"/>
          </w:tcPr>
          <w:p w14:paraId="03827932" w14:textId="77777777" w:rsidR="0069342B" w:rsidRPr="00BA1BF1" w:rsidRDefault="001B31A7" w:rsidP="00713A93">
            <w:pPr>
              <w:pStyle w:val="ChartHeader"/>
              <w:rPr>
                <w:rFonts w:ascii="Calibri" w:hAnsi="Calibri" w:cs="Calibri"/>
                <w:sz w:val="16"/>
                <w:szCs w:val="16"/>
              </w:rPr>
            </w:pPr>
            <w:r w:rsidRPr="00BA1BF1">
              <w:rPr>
                <w:rFonts w:ascii="Calibri" w:hAnsi="Calibri" w:cs="Calibri"/>
                <w:sz w:val="16"/>
                <w:szCs w:val="16"/>
                <w:lang w:val="ru"/>
              </w:rPr>
              <w:t>Пол?</w:t>
            </w:r>
          </w:p>
        </w:tc>
        <w:tc>
          <w:tcPr>
            <w:tcW w:w="8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8085"/>
            <w:vAlign w:val="bottom"/>
          </w:tcPr>
          <w:p w14:paraId="3F703148" w14:textId="77777777" w:rsidR="0069342B" w:rsidRPr="00BA1BF1" w:rsidRDefault="001B31A7" w:rsidP="00713A93">
            <w:pPr>
              <w:pStyle w:val="ChartHeader"/>
              <w:rPr>
                <w:rFonts w:ascii="Calibri" w:hAnsi="Calibri" w:cs="Calibri"/>
                <w:sz w:val="16"/>
                <w:szCs w:val="16"/>
              </w:rPr>
            </w:pPr>
            <w:r w:rsidRPr="00BA1BF1">
              <w:rPr>
                <w:rFonts w:ascii="Calibri" w:hAnsi="Calibri" w:cs="Calibri"/>
                <w:sz w:val="16"/>
                <w:szCs w:val="16"/>
                <w:lang w:val="ru"/>
              </w:rPr>
              <w:t>Национальность или раса?</w:t>
            </w:r>
          </w:p>
        </w:tc>
        <w:tc>
          <w:tcPr>
            <w:tcW w:w="7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8085"/>
            <w:vAlign w:val="bottom"/>
          </w:tcPr>
          <w:p w14:paraId="4E1F60E3" w14:textId="77777777" w:rsidR="0069342B" w:rsidRPr="00BA1BF1" w:rsidRDefault="001B31A7" w:rsidP="00713A93">
            <w:pPr>
              <w:pStyle w:val="ChartHeader"/>
              <w:rPr>
                <w:rFonts w:ascii="Calibri" w:hAnsi="Calibri" w:cs="Calibri"/>
                <w:sz w:val="16"/>
                <w:szCs w:val="16"/>
              </w:rPr>
            </w:pPr>
            <w:r w:rsidRPr="00BA1BF1">
              <w:rPr>
                <w:rFonts w:ascii="Calibri" w:hAnsi="Calibri" w:cs="Calibri"/>
                <w:sz w:val="16"/>
                <w:szCs w:val="16"/>
                <w:lang w:val="ru"/>
              </w:rPr>
              <w:t>Тип файла</w:t>
            </w:r>
          </w:p>
        </w:tc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8085"/>
            <w:vAlign w:val="bottom"/>
          </w:tcPr>
          <w:p w14:paraId="24D4B41E" w14:textId="77777777" w:rsidR="0069342B" w:rsidRPr="00BA1BF1" w:rsidRDefault="001B31A7" w:rsidP="00713A93">
            <w:pPr>
              <w:pStyle w:val="ChartHeader"/>
              <w:rPr>
                <w:rFonts w:ascii="Calibri" w:hAnsi="Calibri" w:cs="Calibri"/>
                <w:sz w:val="16"/>
                <w:szCs w:val="16"/>
              </w:rPr>
            </w:pPr>
            <w:r w:rsidRPr="00BA1BF1">
              <w:rPr>
                <w:rFonts w:ascii="Calibri" w:hAnsi="Calibri" w:cs="Calibri"/>
                <w:sz w:val="16"/>
                <w:szCs w:val="16"/>
                <w:lang w:val="ru"/>
              </w:rPr>
              <w:t>Источник данных</w:t>
            </w:r>
          </w:p>
        </w:tc>
        <w:tc>
          <w:tcPr>
            <w:tcW w:w="9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8085"/>
            <w:vAlign w:val="bottom"/>
          </w:tcPr>
          <w:p w14:paraId="0F0E9999" w14:textId="77777777" w:rsidR="0069342B" w:rsidRPr="00BA1BF1" w:rsidRDefault="001B31A7" w:rsidP="00713A93">
            <w:pPr>
              <w:pStyle w:val="ChartHeader"/>
              <w:rPr>
                <w:rFonts w:ascii="Calibri" w:hAnsi="Calibri" w:cs="Calibri"/>
                <w:sz w:val="16"/>
                <w:szCs w:val="16"/>
                <w:lang w:val="ru-RU"/>
              </w:rPr>
            </w:pPr>
            <w:r w:rsidRPr="00BA1BF1">
              <w:rPr>
                <w:rFonts w:ascii="Calibri" w:hAnsi="Calibri" w:cs="Calibri"/>
                <w:sz w:val="16"/>
                <w:szCs w:val="16"/>
                <w:lang w:val="ru"/>
              </w:rPr>
              <w:t>Ссылка на сайт или путь к файлу на компьютере</w:t>
            </w:r>
          </w:p>
        </w:tc>
        <w:tc>
          <w:tcPr>
            <w:tcW w:w="10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8085"/>
            <w:vAlign w:val="bottom"/>
          </w:tcPr>
          <w:p w14:paraId="3E274CFC" w14:textId="77777777" w:rsidR="0069342B" w:rsidRPr="00BA1BF1" w:rsidRDefault="001B31A7" w:rsidP="00713A93">
            <w:pPr>
              <w:pStyle w:val="ChartHeader"/>
              <w:rPr>
                <w:rFonts w:ascii="Calibri" w:hAnsi="Calibri" w:cs="Calibri"/>
                <w:sz w:val="16"/>
                <w:szCs w:val="16"/>
              </w:rPr>
            </w:pPr>
            <w:r w:rsidRPr="00BA1BF1">
              <w:rPr>
                <w:rFonts w:ascii="Calibri" w:hAnsi="Calibri" w:cs="Calibri"/>
                <w:sz w:val="16"/>
                <w:szCs w:val="16"/>
                <w:lang w:val="ru"/>
              </w:rPr>
              <w:t>Обработано для BenMAP?</w:t>
            </w:r>
          </w:p>
        </w:tc>
      </w:tr>
      <w:tr w:rsidR="008E48CC" w:rsidRPr="00BA1BF1" w14:paraId="217F1043" w14:textId="77777777" w:rsidTr="00B60695">
        <w:trPr>
          <w:trHeight w:val="310"/>
        </w:trPr>
        <w:tc>
          <w:tcPr>
            <w:tcW w:w="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E2A433" w14:textId="77777777" w:rsidR="0069342B" w:rsidRPr="00BA1BF1" w:rsidRDefault="001B31A7" w:rsidP="00713A93">
            <w:pPr>
              <w:rPr>
                <w:rFonts w:eastAsia="Calibri"/>
                <w:i/>
                <w:iCs/>
                <w:sz w:val="20"/>
                <w:szCs w:val="20"/>
              </w:rPr>
            </w:pPr>
            <w:r w:rsidRPr="00BA1BF1">
              <w:rPr>
                <w:rFonts w:eastAsia="Calibri"/>
                <w:i/>
                <w:iCs/>
                <w:sz w:val="20"/>
                <w:szCs w:val="20"/>
                <w:lang w:val="ru"/>
              </w:rPr>
              <w:t>Смертность, все причины</w:t>
            </w:r>
          </w:p>
        </w:tc>
        <w:tc>
          <w:tcPr>
            <w:tcW w:w="7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C1DFF0" w14:textId="77777777" w:rsidR="0069342B" w:rsidRPr="00BA1BF1" w:rsidRDefault="001B31A7" w:rsidP="00713A93">
            <w:pPr>
              <w:rPr>
                <w:rFonts w:eastAsia="Calibri"/>
                <w:i/>
                <w:iCs/>
                <w:sz w:val="20"/>
                <w:szCs w:val="20"/>
              </w:rPr>
            </w:pPr>
            <w:r w:rsidRPr="00BA1BF1">
              <w:rPr>
                <w:rFonts w:eastAsia="Calibri"/>
                <w:i/>
                <w:iCs/>
                <w:sz w:val="20"/>
                <w:szCs w:val="20"/>
                <w:lang w:val="ru"/>
              </w:rPr>
              <w:t>2010, 2015, 2020</w:t>
            </w:r>
          </w:p>
        </w:tc>
        <w:tc>
          <w:tcPr>
            <w:tcW w:w="1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B8E8DB" w14:textId="77777777" w:rsidR="0069342B" w:rsidRPr="00BA1BF1" w:rsidRDefault="001B31A7" w:rsidP="00713A93">
            <w:pPr>
              <w:rPr>
                <w:rFonts w:eastAsia="Calibri"/>
                <w:i/>
                <w:iCs/>
                <w:sz w:val="20"/>
                <w:szCs w:val="20"/>
              </w:rPr>
            </w:pPr>
            <w:r w:rsidRPr="00BA1BF1">
              <w:rPr>
                <w:rFonts w:eastAsia="Calibri"/>
                <w:i/>
                <w:iCs/>
                <w:sz w:val="20"/>
                <w:szCs w:val="20"/>
                <w:lang w:val="ru"/>
              </w:rPr>
              <w:t>Прогноз</w:t>
            </w:r>
          </w:p>
        </w:tc>
        <w:tc>
          <w:tcPr>
            <w:tcW w:w="11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C9FE43" w14:textId="77777777" w:rsidR="0069342B" w:rsidRPr="00BA1BF1" w:rsidRDefault="001B31A7" w:rsidP="00713A93">
            <w:pPr>
              <w:rPr>
                <w:rFonts w:eastAsia="Calibri"/>
                <w:i/>
                <w:iCs/>
                <w:sz w:val="20"/>
                <w:szCs w:val="20"/>
              </w:rPr>
            </w:pPr>
            <w:r w:rsidRPr="00BA1BF1">
              <w:rPr>
                <w:rFonts w:eastAsia="Calibri"/>
                <w:i/>
                <w:iCs/>
                <w:sz w:val="20"/>
                <w:szCs w:val="20"/>
                <w:lang w:val="ru"/>
              </w:rPr>
              <w:t>Национальный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2C2EF9" w14:textId="77777777" w:rsidR="0069342B" w:rsidRPr="00BA1BF1" w:rsidRDefault="001B31A7" w:rsidP="00713A93">
            <w:pPr>
              <w:rPr>
                <w:rFonts w:eastAsia="Calibri"/>
                <w:i/>
                <w:iCs/>
                <w:sz w:val="20"/>
                <w:szCs w:val="20"/>
              </w:rPr>
            </w:pPr>
            <w:r w:rsidRPr="00BA1BF1">
              <w:rPr>
                <w:rFonts w:eastAsia="Calibri"/>
                <w:i/>
                <w:iCs/>
                <w:sz w:val="20"/>
                <w:szCs w:val="20"/>
                <w:lang w:val="ru"/>
              </w:rPr>
              <w:t>Всех возрастов</w:t>
            </w:r>
          </w:p>
        </w:tc>
        <w:tc>
          <w:tcPr>
            <w:tcW w:w="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12F01B" w14:textId="77777777" w:rsidR="0069342B" w:rsidRPr="00BA1BF1" w:rsidRDefault="001B31A7" w:rsidP="00713A93">
            <w:pPr>
              <w:rPr>
                <w:rFonts w:eastAsia="Calibri"/>
                <w:i/>
                <w:iCs/>
                <w:sz w:val="20"/>
                <w:szCs w:val="20"/>
              </w:rPr>
            </w:pPr>
            <w:r w:rsidRPr="00BA1BF1">
              <w:rPr>
                <w:rFonts w:eastAsia="Calibri"/>
                <w:i/>
                <w:iCs/>
                <w:sz w:val="20"/>
                <w:szCs w:val="20"/>
                <w:lang w:val="ru"/>
              </w:rPr>
              <w:t xml:space="preserve"> Да</w:t>
            </w:r>
          </w:p>
        </w:tc>
        <w:tc>
          <w:tcPr>
            <w:tcW w:w="8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9219FE" w14:textId="77777777" w:rsidR="0069342B" w:rsidRPr="00BA1BF1" w:rsidRDefault="001B31A7" w:rsidP="00713A93">
            <w:pPr>
              <w:rPr>
                <w:rFonts w:eastAsia="Calibri"/>
                <w:i/>
                <w:iCs/>
                <w:sz w:val="20"/>
                <w:szCs w:val="20"/>
              </w:rPr>
            </w:pPr>
            <w:r w:rsidRPr="00BA1BF1">
              <w:rPr>
                <w:rFonts w:eastAsia="Calibri"/>
                <w:i/>
                <w:iCs/>
                <w:sz w:val="20"/>
                <w:szCs w:val="20"/>
                <w:lang w:val="ru"/>
              </w:rPr>
              <w:t>Нет</w:t>
            </w:r>
          </w:p>
        </w:tc>
        <w:tc>
          <w:tcPr>
            <w:tcW w:w="7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FC0B79" w14:textId="77777777" w:rsidR="0069342B" w:rsidRPr="00BA1BF1" w:rsidRDefault="001B31A7" w:rsidP="00713A93">
            <w:pPr>
              <w:rPr>
                <w:rFonts w:eastAsia="Calibri"/>
                <w:i/>
                <w:iCs/>
                <w:sz w:val="20"/>
                <w:szCs w:val="20"/>
              </w:rPr>
            </w:pPr>
            <w:r w:rsidRPr="00BA1BF1">
              <w:rPr>
                <w:rFonts w:eastAsia="Calibri"/>
                <w:i/>
                <w:iCs/>
                <w:sz w:val="20"/>
                <w:szCs w:val="20"/>
                <w:lang w:val="ru"/>
              </w:rPr>
              <w:t>.xlsx</w:t>
            </w:r>
          </w:p>
        </w:tc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5117DE" w14:textId="77777777" w:rsidR="0069342B" w:rsidRPr="00BA1BF1" w:rsidRDefault="001B31A7" w:rsidP="00713A93">
            <w:pPr>
              <w:rPr>
                <w:rFonts w:eastAsia="Calibri"/>
                <w:i/>
                <w:iCs/>
                <w:sz w:val="20"/>
                <w:szCs w:val="20"/>
              </w:rPr>
            </w:pPr>
            <w:r w:rsidRPr="00BA1BF1">
              <w:rPr>
                <w:rFonts w:eastAsia="Calibri"/>
                <w:i/>
                <w:iCs/>
                <w:sz w:val="20"/>
                <w:szCs w:val="20"/>
                <w:lang w:val="ru"/>
              </w:rPr>
              <w:t>Глобальное бремя болезней IHME</w:t>
            </w:r>
          </w:p>
        </w:tc>
        <w:tc>
          <w:tcPr>
            <w:tcW w:w="9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0D839B" w14:textId="77777777" w:rsidR="0069342B" w:rsidRPr="00BA1BF1" w:rsidRDefault="00F61B0F" w:rsidP="00713A93">
            <w:pPr>
              <w:rPr>
                <w:rFonts w:eastAsia="Calibri"/>
                <w:i/>
                <w:iCs/>
                <w:sz w:val="20"/>
                <w:szCs w:val="20"/>
              </w:rPr>
            </w:pPr>
            <w:hyperlink r:id="rId21" w:history="1">
              <w:r w:rsidR="001B31A7" w:rsidRPr="00BA1BF1">
                <w:rPr>
                  <w:rFonts w:eastAsia="Calibri"/>
                  <w:i/>
                  <w:iCs/>
                  <w:sz w:val="20"/>
                  <w:szCs w:val="20"/>
                  <w:u w:val="single"/>
                  <w:lang w:val="ru"/>
                </w:rPr>
                <w:t>GBD</w:t>
              </w:r>
            </w:hyperlink>
          </w:p>
        </w:tc>
        <w:tc>
          <w:tcPr>
            <w:tcW w:w="10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7E909F" w14:textId="77777777" w:rsidR="0069342B" w:rsidRPr="00BA1BF1" w:rsidRDefault="001B31A7" w:rsidP="00713A93">
            <w:pPr>
              <w:rPr>
                <w:rFonts w:eastAsia="Calibri"/>
                <w:i/>
                <w:iCs/>
                <w:sz w:val="20"/>
                <w:szCs w:val="20"/>
              </w:rPr>
            </w:pPr>
            <w:r w:rsidRPr="00BA1BF1">
              <w:rPr>
                <w:rFonts w:eastAsia="Calibri"/>
                <w:i/>
                <w:iCs/>
                <w:sz w:val="20"/>
                <w:szCs w:val="20"/>
                <w:lang w:val="ru"/>
              </w:rPr>
              <w:t>Нет</w:t>
            </w:r>
          </w:p>
        </w:tc>
      </w:tr>
      <w:tr w:rsidR="008E48CC" w:rsidRPr="00BA1BF1" w14:paraId="4D8DD77A" w14:textId="77777777" w:rsidTr="00B60695">
        <w:trPr>
          <w:trHeight w:val="310"/>
        </w:trPr>
        <w:tc>
          <w:tcPr>
            <w:tcW w:w="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9FA56C" w14:textId="77777777" w:rsidR="0069342B" w:rsidRPr="00BA1BF1" w:rsidRDefault="0069342B" w:rsidP="00713A93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99D3DC" w14:textId="77777777" w:rsidR="0069342B" w:rsidRPr="00BA1BF1" w:rsidRDefault="0069342B" w:rsidP="00713A93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617E87" w14:textId="77777777" w:rsidR="0069342B" w:rsidRPr="00BA1BF1" w:rsidRDefault="0069342B" w:rsidP="00713A93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3FF88D" w14:textId="77777777" w:rsidR="0069342B" w:rsidRPr="00BA1BF1" w:rsidRDefault="0069342B" w:rsidP="00713A93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2F2E8F" w14:textId="77777777" w:rsidR="0069342B" w:rsidRPr="00BA1BF1" w:rsidRDefault="0069342B" w:rsidP="00713A93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1A0F06" w14:textId="77777777" w:rsidR="0069342B" w:rsidRPr="00BA1BF1" w:rsidRDefault="0069342B" w:rsidP="00713A93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BF2262" w14:textId="77777777" w:rsidR="0069342B" w:rsidRPr="00BA1BF1" w:rsidRDefault="0069342B" w:rsidP="00713A93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96F533" w14:textId="77777777" w:rsidR="0069342B" w:rsidRPr="00BA1BF1" w:rsidRDefault="0069342B" w:rsidP="00713A93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497912" w14:textId="77777777" w:rsidR="0069342B" w:rsidRPr="00BA1BF1" w:rsidRDefault="0069342B" w:rsidP="00713A93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B695AE" w14:textId="77777777" w:rsidR="0069342B" w:rsidRPr="00BA1BF1" w:rsidRDefault="0069342B" w:rsidP="00713A93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9934DC" w14:textId="77777777" w:rsidR="0069342B" w:rsidRPr="00BA1BF1" w:rsidRDefault="0069342B" w:rsidP="00713A93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8E48CC" w:rsidRPr="00BA1BF1" w14:paraId="02AB27D4" w14:textId="77777777" w:rsidTr="00B60695">
        <w:trPr>
          <w:trHeight w:val="293"/>
        </w:trPr>
        <w:tc>
          <w:tcPr>
            <w:tcW w:w="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905150" w14:textId="77777777" w:rsidR="0069342B" w:rsidRPr="00BA1BF1" w:rsidRDefault="0069342B" w:rsidP="00713A93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8C5CC8" w14:textId="77777777" w:rsidR="0069342B" w:rsidRPr="00BA1BF1" w:rsidRDefault="0069342B" w:rsidP="00713A93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D01BA7" w14:textId="77777777" w:rsidR="0069342B" w:rsidRPr="00BA1BF1" w:rsidRDefault="0069342B" w:rsidP="00713A93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C1BBF1" w14:textId="77777777" w:rsidR="0069342B" w:rsidRPr="00BA1BF1" w:rsidRDefault="0069342B" w:rsidP="00713A93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540A6F" w14:textId="77777777" w:rsidR="0069342B" w:rsidRPr="00BA1BF1" w:rsidRDefault="0069342B" w:rsidP="00713A93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20FDCC" w14:textId="77777777" w:rsidR="0069342B" w:rsidRPr="00BA1BF1" w:rsidRDefault="0069342B" w:rsidP="00713A93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B53ACB" w14:textId="77777777" w:rsidR="0069342B" w:rsidRPr="00BA1BF1" w:rsidRDefault="0069342B" w:rsidP="00713A93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9D8D15" w14:textId="77777777" w:rsidR="0069342B" w:rsidRPr="00BA1BF1" w:rsidRDefault="0069342B" w:rsidP="00713A93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3A4AE6" w14:textId="77777777" w:rsidR="0069342B" w:rsidRPr="00BA1BF1" w:rsidRDefault="0069342B" w:rsidP="00713A93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584573" w14:textId="77777777" w:rsidR="0069342B" w:rsidRPr="00BA1BF1" w:rsidRDefault="0069342B" w:rsidP="00713A93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6D3C33" w14:textId="77777777" w:rsidR="0069342B" w:rsidRPr="00BA1BF1" w:rsidRDefault="0069342B" w:rsidP="00713A93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8E48CC" w:rsidRPr="00BA1BF1" w14:paraId="47DAE474" w14:textId="77777777" w:rsidTr="00B60695">
        <w:trPr>
          <w:trHeight w:val="310"/>
        </w:trPr>
        <w:tc>
          <w:tcPr>
            <w:tcW w:w="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23A570" w14:textId="77777777" w:rsidR="0069342B" w:rsidRPr="00BA1BF1" w:rsidRDefault="0069342B" w:rsidP="00713A93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8EA716" w14:textId="77777777" w:rsidR="0069342B" w:rsidRPr="00BA1BF1" w:rsidRDefault="0069342B" w:rsidP="00713A93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ACC909" w14:textId="77777777" w:rsidR="0069342B" w:rsidRPr="00BA1BF1" w:rsidRDefault="0069342B" w:rsidP="00713A93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A95A81" w14:textId="77777777" w:rsidR="0069342B" w:rsidRPr="00BA1BF1" w:rsidRDefault="0069342B" w:rsidP="00713A93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01C0A2" w14:textId="77777777" w:rsidR="0069342B" w:rsidRPr="00BA1BF1" w:rsidRDefault="0069342B" w:rsidP="00713A93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47E269" w14:textId="77777777" w:rsidR="0069342B" w:rsidRPr="00BA1BF1" w:rsidRDefault="0069342B" w:rsidP="00713A93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C5D4FF" w14:textId="77777777" w:rsidR="0069342B" w:rsidRPr="00BA1BF1" w:rsidRDefault="0069342B" w:rsidP="00713A93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892869" w14:textId="77777777" w:rsidR="0069342B" w:rsidRPr="00BA1BF1" w:rsidRDefault="0069342B" w:rsidP="00713A93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DFFB98" w14:textId="77777777" w:rsidR="0069342B" w:rsidRPr="00BA1BF1" w:rsidRDefault="0069342B" w:rsidP="00713A93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C3B995" w14:textId="77777777" w:rsidR="0069342B" w:rsidRPr="00BA1BF1" w:rsidRDefault="0069342B" w:rsidP="00713A93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B347EC" w14:textId="77777777" w:rsidR="0069342B" w:rsidRPr="00BA1BF1" w:rsidRDefault="0069342B" w:rsidP="00713A93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8E48CC" w:rsidRPr="00BA1BF1" w14:paraId="54FB86DF" w14:textId="77777777" w:rsidTr="00B60695">
        <w:trPr>
          <w:trHeight w:val="293"/>
        </w:trPr>
        <w:tc>
          <w:tcPr>
            <w:tcW w:w="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7B0710" w14:textId="77777777" w:rsidR="0069342B" w:rsidRPr="00BA1BF1" w:rsidRDefault="0069342B" w:rsidP="00713A93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CAD140" w14:textId="77777777" w:rsidR="0069342B" w:rsidRPr="00BA1BF1" w:rsidRDefault="0069342B" w:rsidP="00713A93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CA2EF6" w14:textId="77777777" w:rsidR="0069342B" w:rsidRPr="00BA1BF1" w:rsidRDefault="0069342B" w:rsidP="00713A93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785B5F" w14:textId="77777777" w:rsidR="0069342B" w:rsidRPr="00BA1BF1" w:rsidRDefault="0069342B" w:rsidP="00713A93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563AB5" w14:textId="77777777" w:rsidR="0069342B" w:rsidRPr="00BA1BF1" w:rsidRDefault="0069342B" w:rsidP="00713A93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16FA82" w14:textId="77777777" w:rsidR="0069342B" w:rsidRPr="00BA1BF1" w:rsidRDefault="0069342B" w:rsidP="00713A93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953560" w14:textId="77777777" w:rsidR="0069342B" w:rsidRPr="00BA1BF1" w:rsidRDefault="0069342B" w:rsidP="00713A93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2D9025" w14:textId="77777777" w:rsidR="0069342B" w:rsidRPr="00BA1BF1" w:rsidRDefault="0069342B" w:rsidP="00713A93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FFC757" w14:textId="77777777" w:rsidR="0069342B" w:rsidRPr="00BA1BF1" w:rsidRDefault="0069342B" w:rsidP="00713A93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8F1DA9" w14:textId="77777777" w:rsidR="0069342B" w:rsidRPr="00BA1BF1" w:rsidRDefault="0069342B" w:rsidP="00713A93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71BA0D" w14:textId="77777777" w:rsidR="0069342B" w:rsidRPr="00BA1BF1" w:rsidRDefault="0069342B" w:rsidP="00713A93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</w:tbl>
    <w:p w14:paraId="5072067B" w14:textId="77777777" w:rsidR="0069342B" w:rsidRPr="00BA1BF1" w:rsidRDefault="0069342B" w:rsidP="0069342B">
      <w:pPr>
        <w:rPr>
          <w:rFonts w:eastAsia="Calibri"/>
          <w:b/>
          <w:bCs/>
        </w:rPr>
      </w:pPr>
    </w:p>
    <w:p w14:paraId="416F84FC" w14:textId="77777777" w:rsidR="0069342B" w:rsidRPr="00BA1BF1" w:rsidRDefault="001B31A7" w:rsidP="0069342B">
      <w:pPr>
        <w:rPr>
          <w:rFonts w:eastAsia="Calibri"/>
          <w:b/>
          <w:bCs/>
        </w:rPr>
      </w:pPr>
      <w:r w:rsidRPr="00BA1BF1">
        <w:rPr>
          <w:rFonts w:eastAsia="Calibri"/>
          <w:b/>
          <w:bCs/>
        </w:rPr>
        <w:br w:type="page"/>
      </w:r>
    </w:p>
    <w:p w14:paraId="6E4D8B64" w14:textId="77777777" w:rsidR="0069342B" w:rsidRPr="00BA1BF1" w:rsidRDefault="001B31A7" w:rsidP="00B60695">
      <w:pPr>
        <w:pStyle w:val="nn"/>
        <w:ind w:left="1440" w:firstLine="720"/>
        <w:rPr>
          <w:rFonts w:ascii="Calibri" w:hAnsi="Calibri"/>
          <w:b/>
          <w:bCs/>
          <w:caps/>
          <w:sz w:val="24"/>
          <w:szCs w:val="24"/>
        </w:rPr>
      </w:pPr>
      <w:bookmarkStart w:id="27" w:name="_Toc71618182"/>
      <w:r w:rsidRPr="00BA1BF1">
        <w:rPr>
          <w:rFonts w:ascii="Calibri" w:hAnsi="Calibri"/>
          <w:b/>
          <w:bCs/>
          <w:caps/>
          <w:sz w:val="24"/>
          <w:szCs w:val="24"/>
          <w:lang w:val="ru"/>
        </w:rPr>
        <w:lastRenderedPageBreak/>
        <w:t>Таблица 7.  Функции воздействия на здоровье</w:t>
      </w:r>
      <w:bookmarkEnd w:id="27"/>
    </w:p>
    <w:tbl>
      <w:tblPr>
        <w:tblStyle w:val="TableGrid1"/>
        <w:tblW w:w="9451" w:type="dxa"/>
        <w:tblBorders>
          <w:top w:val="single" w:sz="4" w:space="0" w:color="008085"/>
          <w:left w:val="single" w:sz="4" w:space="0" w:color="008085"/>
          <w:bottom w:val="single" w:sz="4" w:space="0" w:color="008085"/>
          <w:right w:val="single" w:sz="4" w:space="0" w:color="008085"/>
          <w:insideH w:val="single" w:sz="4" w:space="0" w:color="A6A6A6" w:themeColor="background1" w:themeShade="A6"/>
          <w:insideV w:val="single" w:sz="4" w:space="0" w:color="008085"/>
        </w:tblBorders>
        <w:tblLayout w:type="fixed"/>
        <w:tblLook w:val="04A0" w:firstRow="1" w:lastRow="0" w:firstColumn="1" w:lastColumn="0" w:noHBand="0" w:noVBand="1"/>
      </w:tblPr>
      <w:tblGrid>
        <w:gridCol w:w="1575"/>
        <w:gridCol w:w="1575"/>
        <w:gridCol w:w="1575"/>
        <w:gridCol w:w="1575"/>
        <w:gridCol w:w="1575"/>
        <w:gridCol w:w="1576"/>
      </w:tblGrid>
      <w:tr w:rsidR="008E48CC" w:rsidRPr="00BA1BF1" w14:paraId="7E91237D" w14:textId="77777777" w:rsidTr="00B60695">
        <w:trPr>
          <w:trHeight w:val="863"/>
        </w:trPr>
        <w:tc>
          <w:tcPr>
            <w:tcW w:w="15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008085"/>
            <w:vAlign w:val="bottom"/>
          </w:tcPr>
          <w:p w14:paraId="2FE95EFC" w14:textId="77777777" w:rsidR="0069342B" w:rsidRPr="00BA1BF1" w:rsidRDefault="001B31A7" w:rsidP="00713A93">
            <w:pPr>
              <w:pStyle w:val="ChartHeader"/>
              <w:rPr>
                <w:rFonts w:ascii="Calibri" w:hAnsi="Calibri" w:cs="Calibri"/>
                <w:sz w:val="18"/>
                <w:szCs w:val="18"/>
              </w:rPr>
            </w:pPr>
            <w:r w:rsidRPr="00BA1BF1">
              <w:rPr>
                <w:rFonts w:ascii="Calibri" w:hAnsi="Calibri" w:cs="Calibri"/>
                <w:sz w:val="18"/>
                <w:szCs w:val="18"/>
                <w:lang w:val="ru"/>
              </w:rPr>
              <w:t>Конечный показатель здоровья</w:t>
            </w:r>
          </w:p>
        </w:tc>
        <w:tc>
          <w:tcPr>
            <w:tcW w:w="15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008085"/>
            <w:vAlign w:val="bottom"/>
          </w:tcPr>
          <w:p w14:paraId="26EDB381" w14:textId="77777777" w:rsidR="0069342B" w:rsidRPr="00BA1BF1" w:rsidRDefault="001B31A7" w:rsidP="00713A93">
            <w:pPr>
              <w:pStyle w:val="ChartHeader"/>
              <w:rPr>
                <w:rFonts w:ascii="Calibri" w:hAnsi="Calibri" w:cs="Calibri"/>
                <w:sz w:val="18"/>
                <w:szCs w:val="18"/>
                <w:vertAlign w:val="superscript"/>
                <w:lang w:val="ru-RU"/>
              </w:rPr>
            </w:pPr>
            <w:r w:rsidRPr="00BA1BF1">
              <w:rPr>
                <w:rFonts w:ascii="Calibri" w:hAnsi="Calibri" w:cs="Calibri"/>
                <w:sz w:val="18"/>
                <w:szCs w:val="18"/>
                <w:lang w:val="ru"/>
              </w:rPr>
              <w:t xml:space="preserve">Метрика загрязняющих веществ и качества воздуха </w:t>
            </w:r>
            <w:r w:rsidRPr="00BA1BF1">
              <w:rPr>
                <w:rFonts w:ascii="Calibri" w:hAnsi="Calibri" w:cs="Calibri"/>
                <w:sz w:val="18"/>
                <w:szCs w:val="18"/>
                <w:vertAlign w:val="superscript"/>
                <w:lang w:val="ru"/>
              </w:rPr>
              <w:t>1</w:t>
            </w:r>
          </w:p>
        </w:tc>
        <w:tc>
          <w:tcPr>
            <w:tcW w:w="15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008085"/>
            <w:vAlign w:val="bottom"/>
          </w:tcPr>
          <w:p w14:paraId="080C1A0F" w14:textId="77777777" w:rsidR="0069342B" w:rsidRPr="00BA1BF1" w:rsidRDefault="001B31A7" w:rsidP="00713A93">
            <w:pPr>
              <w:pStyle w:val="ChartHeader"/>
              <w:rPr>
                <w:rFonts w:ascii="Calibri" w:hAnsi="Calibri" w:cs="Calibri"/>
                <w:sz w:val="18"/>
                <w:szCs w:val="18"/>
              </w:rPr>
            </w:pPr>
            <w:r w:rsidRPr="00BA1BF1">
              <w:rPr>
                <w:rFonts w:ascii="Calibri" w:hAnsi="Calibri" w:cs="Calibri"/>
                <w:sz w:val="18"/>
                <w:szCs w:val="18"/>
                <w:lang w:val="ru"/>
              </w:rPr>
              <w:t>Возрастной диапазон</w:t>
            </w:r>
          </w:p>
        </w:tc>
        <w:tc>
          <w:tcPr>
            <w:tcW w:w="15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008085"/>
            <w:vAlign w:val="bottom"/>
          </w:tcPr>
          <w:p w14:paraId="53505BC8" w14:textId="77777777" w:rsidR="0069342B" w:rsidRPr="00BA1BF1" w:rsidRDefault="001B31A7" w:rsidP="00713A93">
            <w:pPr>
              <w:pStyle w:val="ChartHeader"/>
              <w:rPr>
                <w:rFonts w:ascii="Calibri" w:hAnsi="Calibri" w:cs="Calibri"/>
                <w:sz w:val="18"/>
                <w:szCs w:val="18"/>
                <w:lang w:val="ru-RU"/>
              </w:rPr>
            </w:pPr>
            <w:r w:rsidRPr="00BA1BF1">
              <w:rPr>
                <w:rFonts w:ascii="Calibri" w:hAnsi="Calibri" w:cs="Calibri"/>
                <w:sz w:val="18"/>
                <w:szCs w:val="18"/>
                <w:lang w:val="ru"/>
              </w:rPr>
              <w:t>Набор данных заболеваемости соответствует конечному показателю?</w:t>
            </w:r>
          </w:p>
        </w:tc>
        <w:tc>
          <w:tcPr>
            <w:tcW w:w="15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008085"/>
            <w:vAlign w:val="bottom"/>
          </w:tcPr>
          <w:p w14:paraId="4CDDF98C" w14:textId="77777777" w:rsidR="0069342B" w:rsidRPr="00BA1BF1" w:rsidRDefault="001B31A7" w:rsidP="00713A93">
            <w:pPr>
              <w:pStyle w:val="ChartHeader"/>
              <w:rPr>
                <w:rFonts w:ascii="Calibri" w:hAnsi="Calibri" w:cs="Calibri"/>
                <w:sz w:val="18"/>
                <w:szCs w:val="18"/>
              </w:rPr>
            </w:pPr>
            <w:r w:rsidRPr="00BA1BF1">
              <w:rPr>
                <w:rFonts w:ascii="Calibri" w:hAnsi="Calibri" w:cs="Calibri"/>
                <w:sz w:val="18"/>
                <w:szCs w:val="18"/>
                <w:lang w:val="ru"/>
              </w:rPr>
              <w:t>Источник данных</w:t>
            </w:r>
          </w:p>
        </w:tc>
        <w:tc>
          <w:tcPr>
            <w:tcW w:w="15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008085"/>
            <w:vAlign w:val="bottom"/>
          </w:tcPr>
          <w:p w14:paraId="7ABB4D4B" w14:textId="77777777" w:rsidR="0069342B" w:rsidRPr="00BA1BF1" w:rsidRDefault="001B31A7" w:rsidP="00713A93">
            <w:pPr>
              <w:pStyle w:val="ChartHeader"/>
              <w:rPr>
                <w:rFonts w:ascii="Calibri" w:hAnsi="Calibri" w:cs="Calibri"/>
                <w:sz w:val="18"/>
                <w:szCs w:val="18"/>
              </w:rPr>
            </w:pPr>
            <w:r w:rsidRPr="00BA1BF1">
              <w:rPr>
                <w:rFonts w:ascii="Calibri" w:hAnsi="Calibri" w:cs="Calibri"/>
                <w:sz w:val="18"/>
                <w:szCs w:val="18"/>
                <w:lang w:val="ru"/>
              </w:rPr>
              <w:t>Обработано для BenMAP?</w:t>
            </w:r>
          </w:p>
        </w:tc>
      </w:tr>
      <w:tr w:rsidR="008E48CC" w:rsidRPr="00BF49D8" w14:paraId="4038FF83" w14:textId="77777777" w:rsidTr="00B60695">
        <w:trPr>
          <w:trHeight w:val="292"/>
        </w:trPr>
        <w:tc>
          <w:tcPr>
            <w:tcW w:w="15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0B6C52" w14:textId="77777777" w:rsidR="0069342B" w:rsidRPr="00BA1BF1" w:rsidRDefault="001B31A7" w:rsidP="00713A93">
            <w:pPr>
              <w:rPr>
                <w:rFonts w:eastAsia="Calibri"/>
                <w:i/>
                <w:iCs/>
                <w:sz w:val="20"/>
                <w:szCs w:val="20"/>
              </w:rPr>
            </w:pPr>
            <w:r w:rsidRPr="00BA1BF1">
              <w:rPr>
                <w:rFonts w:eastAsia="Calibri"/>
                <w:i/>
                <w:iCs/>
                <w:sz w:val="20"/>
                <w:szCs w:val="20"/>
                <w:lang w:val="ru"/>
              </w:rPr>
              <w:t>Смертность, рак легких</w:t>
            </w:r>
          </w:p>
        </w:tc>
        <w:tc>
          <w:tcPr>
            <w:tcW w:w="15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474DA5" w14:textId="77777777" w:rsidR="0069342B" w:rsidRPr="00BA1BF1" w:rsidRDefault="001B31A7" w:rsidP="00713A93">
            <w:pPr>
              <w:rPr>
                <w:rFonts w:eastAsia="Calibri"/>
                <w:i/>
                <w:iCs/>
                <w:sz w:val="20"/>
                <w:szCs w:val="20"/>
              </w:rPr>
            </w:pPr>
            <w:r w:rsidRPr="00BA1BF1">
              <w:rPr>
                <w:rFonts w:eastAsia="Calibri"/>
                <w:i/>
                <w:iCs/>
                <w:sz w:val="20"/>
                <w:szCs w:val="20"/>
                <w:lang w:val="ru"/>
              </w:rPr>
              <w:t>PM2.5, среднегодовой показатель</w:t>
            </w:r>
          </w:p>
        </w:tc>
        <w:tc>
          <w:tcPr>
            <w:tcW w:w="15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7A9433" w14:textId="77777777" w:rsidR="0069342B" w:rsidRPr="00BA1BF1" w:rsidRDefault="001B31A7" w:rsidP="00713A93">
            <w:pPr>
              <w:rPr>
                <w:rFonts w:eastAsia="Calibri"/>
                <w:i/>
                <w:iCs/>
                <w:sz w:val="20"/>
                <w:szCs w:val="20"/>
              </w:rPr>
            </w:pPr>
            <w:r w:rsidRPr="00BA1BF1">
              <w:rPr>
                <w:rFonts w:eastAsia="Calibri"/>
                <w:i/>
                <w:iCs/>
                <w:sz w:val="20"/>
                <w:szCs w:val="20"/>
                <w:lang w:val="ru"/>
              </w:rPr>
              <w:t>30-99</w:t>
            </w:r>
          </w:p>
        </w:tc>
        <w:tc>
          <w:tcPr>
            <w:tcW w:w="15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943987" w14:textId="77777777" w:rsidR="0069342B" w:rsidRPr="00BA1BF1" w:rsidRDefault="001B31A7" w:rsidP="00713A93">
            <w:pPr>
              <w:rPr>
                <w:rFonts w:eastAsia="Calibri"/>
                <w:i/>
                <w:iCs/>
                <w:sz w:val="20"/>
                <w:szCs w:val="20"/>
                <w:lang w:val="ru-RU"/>
              </w:rPr>
            </w:pPr>
            <w:r w:rsidRPr="00BA1BF1">
              <w:rPr>
                <w:rFonts w:eastAsia="Calibri"/>
                <w:i/>
                <w:iCs/>
                <w:sz w:val="20"/>
                <w:szCs w:val="20"/>
                <w:lang w:val="ru"/>
              </w:rPr>
              <w:t>Да – заболеваемость включена в стандартную настройку в США</w:t>
            </w:r>
          </w:p>
        </w:tc>
        <w:tc>
          <w:tcPr>
            <w:tcW w:w="15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6FB114" w14:textId="77777777" w:rsidR="0069342B" w:rsidRPr="00BA1BF1" w:rsidRDefault="001B31A7" w:rsidP="00713A93">
            <w:pPr>
              <w:rPr>
                <w:rFonts w:eastAsia="Calibri"/>
                <w:i/>
                <w:iCs/>
                <w:sz w:val="20"/>
                <w:szCs w:val="20"/>
              </w:rPr>
            </w:pPr>
            <w:proofErr w:type="spellStart"/>
            <w:r w:rsidRPr="00BA1BF1">
              <w:rPr>
                <w:rFonts w:eastAsia="Calibri"/>
                <w:i/>
                <w:iCs/>
                <w:sz w:val="20"/>
                <w:szCs w:val="20"/>
              </w:rPr>
              <w:t>Krewski</w:t>
            </w:r>
            <w:proofErr w:type="spellEnd"/>
            <w:r w:rsidRPr="00BA1BF1">
              <w:rPr>
                <w:rFonts w:eastAsia="Calibri"/>
                <w:i/>
                <w:iCs/>
                <w:sz w:val="20"/>
                <w:szCs w:val="20"/>
              </w:rPr>
              <w:t xml:space="preserve"> D, Jerrett M, Burnett R, et al. 2009. Extended Follow-Up and Spatial analysis of the American Cancer Society Linking Particulate Air Pollution and Mortality. </w:t>
            </w:r>
            <w:r w:rsidRPr="00BA1BF1">
              <w:rPr>
                <w:rFonts w:eastAsia="Calibri"/>
                <w:i/>
                <w:iCs/>
                <w:sz w:val="20"/>
                <w:szCs w:val="20"/>
                <w:lang w:val="ru"/>
              </w:rPr>
              <w:t>Health Effects Institute, Cambridge MA</w:t>
            </w:r>
          </w:p>
        </w:tc>
        <w:tc>
          <w:tcPr>
            <w:tcW w:w="15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E93F94" w14:textId="77777777" w:rsidR="0069342B" w:rsidRPr="00BA1BF1" w:rsidRDefault="001B31A7" w:rsidP="00713A93">
            <w:pPr>
              <w:rPr>
                <w:rFonts w:eastAsia="Calibri"/>
                <w:i/>
                <w:iCs/>
                <w:sz w:val="20"/>
                <w:szCs w:val="20"/>
                <w:lang w:val="ru-RU"/>
              </w:rPr>
            </w:pPr>
            <w:r w:rsidRPr="00BA1BF1">
              <w:rPr>
                <w:rFonts w:eastAsia="Calibri"/>
                <w:i/>
                <w:iCs/>
                <w:sz w:val="20"/>
                <w:szCs w:val="20"/>
                <w:lang w:val="ru"/>
              </w:rPr>
              <w:t>Да – включено в стандартную настройку США</w:t>
            </w:r>
          </w:p>
        </w:tc>
      </w:tr>
      <w:tr w:rsidR="008E48CC" w:rsidRPr="00BF49D8" w14:paraId="1D96B6AB" w14:textId="77777777" w:rsidTr="00B60695">
        <w:trPr>
          <w:trHeight w:val="292"/>
        </w:trPr>
        <w:tc>
          <w:tcPr>
            <w:tcW w:w="15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AF09E6" w14:textId="77777777" w:rsidR="0069342B" w:rsidRPr="00BA1BF1" w:rsidRDefault="0069342B" w:rsidP="00713A93">
            <w:pPr>
              <w:rPr>
                <w:rFonts w:eastAsia="Calibr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5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1B9712" w14:textId="77777777" w:rsidR="0069342B" w:rsidRPr="00BA1BF1" w:rsidRDefault="0069342B" w:rsidP="00713A93">
            <w:pPr>
              <w:rPr>
                <w:rFonts w:eastAsia="Calibr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5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7F5133" w14:textId="77777777" w:rsidR="0069342B" w:rsidRPr="00BA1BF1" w:rsidRDefault="0069342B" w:rsidP="00713A93">
            <w:pPr>
              <w:rPr>
                <w:rFonts w:eastAsia="Calibr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5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5AEC31" w14:textId="77777777" w:rsidR="0069342B" w:rsidRPr="00BA1BF1" w:rsidRDefault="0069342B" w:rsidP="00713A93">
            <w:pPr>
              <w:rPr>
                <w:rFonts w:eastAsia="Calibr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5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23E566" w14:textId="77777777" w:rsidR="0069342B" w:rsidRPr="00BA1BF1" w:rsidRDefault="0069342B" w:rsidP="00713A93">
            <w:pPr>
              <w:rPr>
                <w:rFonts w:eastAsia="Calibr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5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244C7A" w14:textId="77777777" w:rsidR="0069342B" w:rsidRPr="00BA1BF1" w:rsidRDefault="0069342B" w:rsidP="00713A93">
            <w:pPr>
              <w:rPr>
                <w:rFonts w:eastAsia="Calibri"/>
                <w:b/>
                <w:bCs/>
                <w:sz w:val="20"/>
                <w:szCs w:val="20"/>
                <w:lang w:val="ru-RU"/>
              </w:rPr>
            </w:pPr>
          </w:p>
        </w:tc>
      </w:tr>
      <w:tr w:rsidR="008E48CC" w:rsidRPr="00BF49D8" w14:paraId="1F5CE176" w14:textId="77777777" w:rsidTr="00B60695">
        <w:trPr>
          <w:trHeight w:val="276"/>
        </w:trPr>
        <w:tc>
          <w:tcPr>
            <w:tcW w:w="15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EA8980" w14:textId="77777777" w:rsidR="0069342B" w:rsidRPr="00BA1BF1" w:rsidRDefault="0069342B" w:rsidP="00713A93">
            <w:pPr>
              <w:rPr>
                <w:rFonts w:eastAsia="Calibr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5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A9C2FF" w14:textId="77777777" w:rsidR="0069342B" w:rsidRPr="00BA1BF1" w:rsidRDefault="0069342B" w:rsidP="00713A93">
            <w:pPr>
              <w:rPr>
                <w:rFonts w:eastAsia="Calibr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5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AAA621" w14:textId="77777777" w:rsidR="0069342B" w:rsidRPr="00BA1BF1" w:rsidRDefault="0069342B" w:rsidP="00713A93">
            <w:pPr>
              <w:rPr>
                <w:rFonts w:eastAsia="Calibr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5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B3EC46" w14:textId="77777777" w:rsidR="0069342B" w:rsidRPr="00BA1BF1" w:rsidRDefault="0069342B" w:rsidP="00713A93">
            <w:pPr>
              <w:rPr>
                <w:rFonts w:eastAsia="Calibr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5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7BFA51" w14:textId="77777777" w:rsidR="0069342B" w:rsidRPr="00BA1BF1" w:rsidRDefault="0069342B" w:rsidP="00713A93">
            <w:pPr>
              <w:rPr>
                <w:rFonts w:eastAsia="Calibr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5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3EDACD" w14:textId="77777777" w:rsidR="0069342B" w:rsidRPr="00BA1BF1" w:rsidRDefault="0069342B" w:rsidP="00713A93">
            <w:pPr>
              <w:rPr>
                <w:rFonts w:eastAsia="Calibri"/>
                <w:b/>
                <w:bCs/>
                <w:sz w:val="20"/>
                <w:szCs w:val="20"/>
                <w:lang w:val="ru-RU"/>
              </w:rPr>
            </w:pPr>
          </w:p>
        </w:tc>
      </w:tr>
      <w:tr w:rsidR="008E48CC" w:rsidRPr="00BF49D8" w14:paraId="13F2BB0F" w14:textId="77777777" w:rsidTr="00B60695">
        <w:trPr>
          <w:trHeight w:val="292"/>
        </w:trPr>
        <w:tc>
          <w:tcPr>
            <w:tcW w:w="15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42306D" w14:textId="77777777" w:rsidR="0069342B" w:rsidRPr="00BA1BF1" w:rsidRDefault="0069342B" w:rsidP="00713A93">
            <w:pPr>
              <w:rPr>
                <w:rFonts w:eastAsia="Calibr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5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48A728" w14:textId="77777777" w:rsidR="0069342B" w:rsidRPr="00BA1BF1" w:rsidRDefault="0069342B" w:rsidP="00713A93">
            <w:pPr>
              <w:rPr>
                <w:rFonts w:eastAsia="Calibr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5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417009" w14:textId="77777777" w:rsidR="0069342B" w:rsidRPr="00BA1BF1" w:rsidRDefault="0069342B" w:rsidP="00713A93">
            <w:pPr>
              <w:rPr>
                <w:rFonts w:eastAsia="Calibr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5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74068D" w14:textId="77777777" w:rsidR="0069342B" w:rsidRPr="00BA1BF1" w:rsidRDefault="0069342B" w:rsidP="00713A93">
            <w:pPr>
              <w:rPr>
                <w:rFonts w:eastAsia="Calibr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5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2C1DAC" w14:textId="77777777" w:rsidR="0069342B" w:rsidRPr="00BA1BF1" w:rsidRDefault="0069342B" w:rsidP="00713A93">
            <w:pPr>
              <w:rPr>
                <w:rFonts w:eastAsia="Calibr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5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7B3024" w14:textId="77777777" w:rsidR="0069342B" w:rsidRPr="00BA1BF1" w:rsidRDefault="0069342B" w:rsidP="00713A93">
            <w:pPr>
              <w:rPr>
                <w:rFonts w:eastAsia="Calibri"/>
                <w:b/>
                <w:bCs/>
                <w:sz w:val="20"/>
                <w:szCs w:val="20"/>
                <w:lang w:val="ru-RU"/>
              </w:rPr>
            </w:pPr>
          </w:p>
        </w:tc>
      </w:tr>
      <w:tr w:rsidR="008E48CC" w:rsidRPr="00BF49D8" w14:paraId="793E794C" w14:textId="77777777" w:rsidTr="00B60695">
        <w:trPr>
          <w:trHeight w:val="276"/>
        </w:trPr>
        <w:tc>
          <w:tcPr>
            <w:tcW w:w="15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FEEA17" w14:textId="77777777" w:rsidR="0069342B" w:rsidRPr="00BA1BF1" w:rsidRDefault="0069342B" w:rsidP="00713A93">
            <w:pPr>
              <w:rPr>
                <w:rFonts w:eastAsia="Calibr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5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6764AD" w14:textId="77777777" w:rsidR="0069342B" w:rsidRPr="00BA1BF1" w:rsidRDefault="0069342B" w:rsidP="00713A93">
            <w:pPr>
              <w:rPr>
                <w:rFonts w:eastAsia="Calibr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5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8DFF0A" w14:textId="77777777" w:rsidR="0069342B" w:rsidRPr="00BA1BF1" w:rsidRDefault="0069342B" w:rsidP="00713A93">
            <w:pPr>
              <w:rPr>
                <w:rFonts w:eastAsia="Calibr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5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7DF355" w14:textId="77777777" w:rsidR="0069342B" w:rsidRPr="00BA1BF1" w:rsidRDefault="0069342B" w:rsidP="00713A93">
            <w:pPr>
              <w:rPr>
                <w:rFonts w:eastAsia="Calibr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5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ECCF67" w14:textId="77777777" w:rsidR="0069342B" w:rsidRPr="00BA1BF1" w:rsidRDefault="0069342B" w:rsidP="00713A93">
            <w:pPr>
              <w:rPr>
                <w:rFonts w:eastAsia="Calibr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5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DDA637" w14:textId="77777777" w:rsidR="0069342B" w:rsidRPr="00BA1BF1" w:rsidRDefault="0069342B" w:rsidP="00713A93">
            <w:pPr>
              <w:rPr>
                <w:rFonts w:eastAsia="Calibri"/>
                <w:b/>
                <w:bCs/>
                <w:sz w:val="20"/>
                <w:szCs w:val="20"/>
                <w:lang w:val="ru-RU"/>
              </w:rPr>
            </w:pPr>
          </w:p>
        </w:tc>
      </w:tr>
    </w:tbl>
    <w:p w14:paraId="6CC05955" w14:textId="77777777" w:rsidR="0069342B" w:rsidRPr="00BA1BF1" w:rsidRDefault="001B31A7" w:rsidP="0069342B">
      <w:pPr>
        <w:numPr>
          <w:ilvl w:val="0"/>
          <w:numId w:val="41"/>
        </w:numPr>
        <w:contextualSpacing/>
        <w:rPr>
          <w:rFonts w:eastAsia="Calibri"/>
          <w:sz w:val="20"/>
          <w:szCs w:val="20"/>
          <w:lang w:val="ru-RU"/>
        </w:rPr>
      </w:pPr>
      <w:r w:rsidRPr="00BA1BF1">
        <w:rPr>
          <w:rFonts w:eastAsia="Calibri"/>
          <w:sz w:val="20"/>
          <w:szCs w:val="20"/>
          <w:lang w:val="ru"/>
        </w:rPr>
        <w:t>Показатели загрязняющих веществ и качества воздуха взаимосвязаны через входные наборы данных о качестве воздуха, исходную заболеваемость и функцию воздействия на здоровье.</w:t>
      </w:r>
    </w:p>
    <w:p w14:paraId="2A30147B" w14:textId="77777777" w:rsidR="0069342B" w:rsidRPr="00BA1BF1" w:rsidRDefault="0069342B" w:rsidP="0069342B">
      <w:pPr>
        <w:pStyle w:val="nn"/>
        <w:rPr>
          <w:rFonts w:ascii="Calibri" w:eastAsia="Calibri" w:hAnsi="Calibri"/>
          <w:i/>
          <w:iCs/>
          <w:sz w:val="24"/>
          <w:szCs w:val="24"/>
          <w:lang w:val="ru-RU"/>
        </w:rPr>
      </w:pPr>
    </w:p>
    <w:p w14:paraId="118E7D3E" w14:textId="77777777" w:rsidR="00C338DE" w:rsidRPr="00BA1BF1" w:rsidRDefault="001B31A7">
      <w:pPr>
        <w:rPr>
          <w:color w:val="008085"/>
          <w:sz w:val="36"/>
          <w:szCs w:val="36"/>
          <w:lang w:val="ru-RU"/>
        </w:rPr>
      </w:pPr>
      <w:r w:rsidRPr="00BA1BF1">
        <w:rPr>
          <w:lang w:val="ru-RU"/>
        </w:rPr>
        <w:br w:type="page"/>
      </w:r>
    </w:p>
    <w:p w14:paraId="22675CBC" w14:textId="77777777" w:rsidR="009E0F79" w:rsidRPr="00BA1BF1" w:rsidRDefault="001B31A7" w:rsidP="00F7385B">
      <w:pPr>
        <w:pStyle w:val="nn"/>
        <w:numPr>
          <w:ilvl w:val="0"/>
          <w:numId w:val="45"/>
        </w:numPr>
        <w:ind w:left="360"/>
        <w:rPr>
          <w:rFonts w:ascii="Calibri" w:hAnsi="Calibri"/>
        </w:rPr>
      </w:pPr>
      <w:bookmarkStart w:id="28" w:name="_Toc71618183"/>
      <w:r w:rsidRPr="00BA1BF1">
        <w:rPr>
          <w:rFonts w:ascii="Calibri" w:hAnsi="Calibri"/>
          <w:lang w:val="ru"/>
        </w:rPr>
        <w:lastRenderedPageBreak/>
        <w:t>Ресурсы BenMAP-CE</w:t>
      </w:r>
      <w:bookmarkEnd w:id="28"/>
    </w:p>
    <w:p w14:paraId="725D6E63" w14:textId="77777777" w:rsidR="009E0F79" w:rsidRPr="00BA1BF1" w:rsidRDefault="001B31A7" w:rsidP="009E0F79">
      <w:pPr>
        <w:pStyle w:val="BodyText12pt"/>
        <w:rPr>
          <w:lang w:val="ru-RU"/>
        </w:rPr>
      </w:pPr>
      <w:r w:rsidRPr="00BA1BF1">
        <w:rPr>
          <w:lang w:val="ru"/>
        </w:rPr>
        <w:t>В интернете доступно много ресурсов для обучения и практики использования BenMAP-CE. Дополнительную информацию вы можете найти на веб-сайте АООС (https://www.epa.gov/benmap).</w:t>
      </w:r>
    </w:p>
    <w:p w14:paraId="0560C0DB" w14:textId="77777777" w:rsidR="009E0F79" w:rsidRPr="00BA1BF1" w:rsidRDefault="001B31A7" w:rsidP="009E0F79">
      <w:pPr>
        <w:pStyle w:val="BodyText12ptbulletlist"/>
        <w:rPr>
          <w:lang w:val="ru-RU"/>
        </w:rPr>
      </w:pPr>
      <w:r w:rsidRPr="00BA1BF1">
        <w:rPr>
          <w:lang w:val="ru"/>
        </w:rPr>
        <w:t>Установщик BenMAP-CE (https://www.epa.gov/benmap/benmap-downloads)</w:t>
      </w:r>
    </w:p>
    <w:p w14:paraId="6BD352D2" w14:textId="77777777" w:rsidR="009E0F79" w:rsidRPr="00BA1BF1" w:rsidRDefault="001B31A7" w:rsidP="009E0F79">
      <w:pPr>
        <w:pStyle w:val="BodyText12ptbulletlist"/>
        <w:rPr>
          <w:lang w:val="ru-RU"/>
        </w:rPr>
      </w:pPr>
      <w:r w:rsidRPr="00BA1BF1">
        <w:rPr>
          <w:lang w:val="ru"/>
        </w:rPr>
        <w:t>Руководство пользов</w:t>
      </w:r>
      <w:r w:rsidR="00BF49D8">
        <w:rPr>
          <w:lang w:val="ru"/>
        </w:rPr>
        <w:t xml:space="preserve">ателя BenMAP-CE с приложениями </w:t>
      </w:r>
      <w:r w:rsidRPr="00BA1BF1">
        <w:rPr>
          <w:lang w:val="ru"/>
        </w:rPr>
        <w:t>(https://www.epa.gov/benmap/benmap-ce-manual-and-appendices)</w:t>
      </w:r>
    </w:p>
    <w:p w14:paraId="251D2426" w14:textId="77777777" w:rsidR="009E0F79" w:rsidRPr="00BA1BF1" w:rsidRDefault="001B31A7" w:rsidP="009E0F79">
      <w:pPr>
        <w:pStyle w:val="BodyText12ptbulletlist"/>
        <w:rPr>
          <w:lang w:val="ru-RU"/>
        </w:rPr>
      </w:pPr>
      <w:r w:rsidRPr="00BA1BF1">
        <w:rPr>
          <w:lang w:val="ru"/>
        </w:rPr>
        <w:t>Материалы для самостоятельного обучения (https://www.epa.gov/benmap/benmap-ce-training-materials)</w:t>
      </w:r>
    </w:p>
    <w:p w14:paraId="6A0081F8" w14:textId="77777777" w:rsidR="009E0F79" w:rsidRPr="00BA1BF1" w:rsidRDefault="001B31A7" w:rsidP="009E0F79">
      <w:pPr>
        <w:pStyle w:val="BodyText12ptbulletlist"/>
        <w:rPr>
          <w:lang w:val="ru-RU"/>
        </w:rPr>
      </w:pPr>
      <w:r w:rsidRPr="00BA1BF1">
        <w:rPr>
          <w:lang w:val="ru"/>
        </w:rPr>
        <w:t>Массивы данных по странам (https://www.epa.gov/benmap/benmap-ce-regional-datasets)</w:t>
      </w:r>
    </w:p>
    <w:p w14:paraId="308701D4" w14:textId="77777777" w:rsidR="009E0F79" w:rsidRPr="00BA1BF1" w:rsidRDefault="001B31A7" w:rsidP="009E0F79">
      <w:pPr>
        <w:pStyle w:val="BodyText12ptbulletlist"/>
        <w:rPr>
          <w:lang w:val="ru-RU"/>
        </w:rPr>
      </w:pPr>
      <w:r w:rsidRPr="00BA1BF1">
        <w:rPr>
          <w:lang w:val="ru"/>
        </w:rPr>
        <w:t>Посетите Дискуссионный форум BenMAP-CE (https://forum.benmap.org/) чтобы узнать о новостях BenMAP-CE, задать вопросы другим пользователям BenMAP-CE и получить техническую поддержку.</w:t>
      </w:r>
    </w:p>
    <w:p w14:paraId="465DE9B9" w14:textId="77777777" w:rsidR="009E0F79" w:rsidRPr="00BA1BF1" w:rsidRDefault="001B31A7" w:rsidP="009E0F79">
      <w:pPr>
        <w:pStyle w:val="nn"/>
        <w:rPr>
          <w:rFonts w:ascii="Calibri" w:hAnsi="Calibri"/>
        </w:rPr>
      </w:pPr>
      <w:bookmarkStart w:id="29" w:name="_Toc71618184"/>
      <w:r w:rsidRPr="00BA1BF1">
        <w:rPr>
          <w:rFonts w:ascii="Calibri" w:hAnsi="Calibri"/>
          <w:lang w:val="ru"/>
        </w:rPr>
        <w:t>Рекомендации</w:t>
      </w:r>
      <w:bookmarkEnd w:id="29"/>
    </w:p>
    <w:p w14:paraId="1BDC3188" w14:textId="77777777" w:rsidR="009E0F79" w:rsidRPr="00BA1BF1" w:rsidRDefault="001B31A7" w:rsidP="009E0F79">
      <w:pPr>
        <w:pStyle w:val="BodyText12pt"/>
      </w:pPr>
      <w:r w:rsidRPr="00BA1BF1">
        <w:t xml:space="preserve">U.S. EPA. Environmental Benefits Mapping and Analysis Program - Community Edition (BenMAP-CE), </w:t>
      </w:r>
      <w:hyperlink r:id="rId22" w:history="1">
        <w:r w:rsidRPr="00BA1BF1">
          <w:rPr>
            <w:color w:val="0000FF"/>
            <w:u w:val="single"/>
          </w:rPr>
          <w:t>https://www.epa.gov/benmap</w:t>
        </w:r>
      </w:hyperlink>
    </w:p>
    <w:p w14:paraId="6964E148" w14:textId="77777777" w:rsidR="001A12C8" w:rsidRPr="00BA1BF1" w:rsidRDefault="001A12C8">
      <w:pPr>
        <w:rPr>
          <w:rFonts w:eastAsia="Calibri"/>
          <w:i/>
          <w:iCs/>
          <w:sz w:val="24"/>
          <w:szCs w:val="24"/>
        </w:rPr>
      </w:pPr>
    </w:p>
    <w:sectPr w:rsidR="001A12C8" w:rsidRPr="00BA1BF1" w:rsidSect="00376032">
      <w:headerReference w:type="default" r:id="rId23"/>
      <w:footerReference w:type="default" r:id="rId2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D780B7" w14:textId="77777777" w:rsidR="001E675F" w:rsidRDefault="001E675F">
      <w:pPr>
        <w:spacing w:after="0" w:line="240" w:lineRule="auto"/>
      </w:pPr>
      <w:r>
        <w:separator/>
      </w:r>
    </w:p>
  </w:endnote>
  <w:endnote w:type="continuationSeparator" w:id="0">
    <w:p w14:paraId="6823085E" w14:textId="77777777" w:rsidR="001E675F" w:rsidRDefault="001E6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altName w:val="Tw Cen MT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98244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AD4ABE" w14:textId="77777777" w:rsidR="00713A93" w:rsidRDefault="001B31A7">
        <w:pPr>
          <w:pStyle w:val="Footer"/>
          <w:jc w:val="center"/>
        </w:pPr>
        <w:r w:rsidRPr="00C70EBD">
          <w:rPr>
            <w:noProof/>
            <w:color w:val="808080" w:themeColor="background1" w:themeShade="80"/>
            <w:lang w:val="ru-RU" w:eastAsia="ru-RU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1884E1A3" wp14:editId="3CD0F61E">
                  <wp:simplePos x="0" y="0"/>
                  <wp:positionH relativeFrom="margin">
                    <wp:align>left</wp:align>
                  </wp:positionH>
                  <wp:positionV relativeFrom="paragraph">
                    <wp:posOffset>-123465</wp:posOffset>
                  </wp:positionV>
                  <wp:extent cx="5972175" cy="9525"/>
                  <wp:effectExtent l="0" t="0" r="28575" b="28575"/>
                  <wp:wrapNone/>
                  <wp:docPr id="3" name="Straight Connector 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972175" cy="95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008085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id="Straight Connector 3" o:spid="_x0000_s2049" alt="&quot;&quot;" style="mso-height-percent:0;mso-height-relative:margin;mso-position-horizontal:left;mso-position-horizontal-relative:margin;mso-width-percent:0;mso-width-relative:margin;mso-wrap-distance-bottom:0;mso-wrap-distance-left:9pt;mso-wrap-distance-right:9pt;mso-wrap-distance-top:0;mso-wrap-style:square;position:absolute;visibility:visible;z-index:251659264" from="0,-9.7pt" to="470.25pt,-8.95pt" strokecolor="#008085" strokeweight="1pt">
                  <w10:wrap anchorx="margin"/>
                </v:line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478419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68C860" w14:textId="77777777" w:rsidR="00713A93" w:rsidRDefault="001B31A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49D8">
          <w:rPr>
            <w:noProof/>
          </w:rPr>
          <w:t>7</w:t>
        </w:r>
        <w:r>
          <w:rPr>
            <w:noProof/>
          </w:rPr>
          <w:fldChar w:fldCharType="end"/>
        </w:r>
        <w:r w:rsidRPr="00C70EBD">
          <w:rPr>
            <w:noProof/>
            <w:color w:val="808080" w:themeColor="background1" w:themeShade="80"/>
            <w:lang w:val="ru-RU" w:eastAsia="ru-RU"/>
          </w:rPr>
          <mc:AlternateContent>
            <mc:Choice Requires="wps">
              <w:drawing>
                <wp:anchor distT="0" distB="0" distL="114300" distR="114300" simplePos="0" relativeHeight="251665408" behindDoc="0" locked="0" layoutInCell="1" allowOverlap="1" wp14:anchorId="5F0E6171" wp14:editId="45BD10C1">
                  <wp:simplePos x="0" y="0"/>
                  <wp:positionH relativeFrom="margin">
                    <wp:align>left</wp:align>
                  </wp:positionH>
                  <wp:positionV relativeFrom="paragraph">
                    <wp:posOffset>-123465</wp:posOffset>
                  </wp:positionV>
                  <wp:extent cx="5972175" cy="9525"/>
                  <wp:effectExtent l="0" t="0" r="28575" b="28575"/>
                  <wp:wrapNone/>
                  <wp:docPr id="11" name="Straight Connector 1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972175" cy="95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008085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id="Straight Connector 11" o:spid="_x0000_s2051" alt="&quot;&quot;" style="mso-height-percent:0;mso-height-relative:margin;mso-position-horizontal:left;mso-position-horizontal-relative:margin;mso-width-percent:0;mso-width-relative:margin;mso-wrap-distance-bottom:0;mso-wrap-distance-left:9pt;mso-wrap-distance-right:9pt;mso-wrap-distance-top:0;mso-wrap-style:square;position:absolute;visibility:visible;z-index:251666432" from="0,-9.7pt" to="470.25pt,-8.95pt" strokecolor="#008085" strokeweight="1pt">
                  <w10:wrap anchorx="margin"/>
                </v:line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417107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DA316C" w14:textId="77777777" w:rsidR="00713A93" w:rsidRDefault="001B31A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49D8">
          <w:rPr>
            <w:noProof/>
          </w:rPr>
          <w:t>12</w:t>
        </w:r>
        <w:r>
          <w:rPr>
            <w:noProof/>
          </w:rPr>
          <w:fldChar w:fldCharType="end"/>
        </w:r>
        <w:r w:rsidRPr="00C70EBD">
          <w:rPr>
            <w:noProof/>
            <w:color w:val="808080" w:themeColor="background1" w:themeShade="80"/>
            <w:lang w:val="ru-RU" w:eastAsia="ru-RU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264F4A79" wp14:editId="4AE8CF1C">
                  <wp:simplePos x="0" y="0"/>
                  <wp:positionH relativeFrom="margin">
                    <wp:align>left</wp:align>
                  </wp:positionH>
                  <wp:positionV relativeFrom="paragraph">
                    <wp:posOffset>-123465</wp:posOffset>
                  </wp:positionV>
                  <wp:extent cx="5972175" cy="9525"/>
                  <wp:effectExtent l="0" t="0" r="28575" b="28575"/>
                  <wp:wrapNone/>
                  <wp:docPr id="5" name="Straight Connector 5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972175" cy="95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008085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id="Straight Connector 5" o:spid="_x0000_s2053" alt="&quot;&quot;" style="mso-height-percent:0;mso-height-relative:margin;mso-position-horizontal:left;mso-position-horizontal-relative:margin;mso-width-percent:0;mso-width-relative:margin;mso-wrap-distance-bottom:0;mso-wrap-distance-left:9pt;mso-wrap-distance-right:9pt;mso-wrap-distance-top:0;mso-wrap-style:square;position:absolute;visibility:visible;z-index:251661312" from="0,-9.7pt" to="470.25pt,-8.95pt" strokecolor="#008085" strokeweight="1pt">
                  <w10:wrap anchorx="margin"/>
                </v:lin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F25C52" w14:textId="77777777" w:rsidR="001E675F" w:rsidRDefault="001E675F">
      <w:pPr>
        <w:spacing w:after="0" w:line="240" w:lineRule="auto"/>
      </w:pPr>
      <w:r>
        <w:separator/>
      </w:r>
    </w:p>
  </w:footnote>
  <w:footnote w:type="continuationSeparator" w:id="0">
    <w:p w14:paraId="733118E3" w14:textId="77777777" w:rsidR="001E675F" w:rsidRDefault="001E67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985048" w14:textId="77777777" w:rsidR="00713A93" w:rsidRPr="00E96485" w:rsidRDefault="001B31A7" w:rsidP="00713A93">
    <w:pPr>
      <w:pStyle w:val="Header"/>
      <w:ind w:left="1260"/>
      <w:rPr>
        <w:rFonts w:asciiTheme="minorHAnsi" w:hAnsiTheme="minorHAnsi"/>
        <w:b/>
        <w:bCs/>
        <w:color w:val="008085"/>
        <w:sz w:val="24"/>
        <w:szCs w:val="24"/>
      </w:rPr>
    </w:pPr>
    <w:r w:rsidRPr="00BA1BF1">
      <w:rPr>
        <w:b/>
        <w:bCs/>
        <w:noProof/>
        <w:color w:val="008085"/>
        <w:sz w:val="24"/>
        <w:szCs w:val="24"/>
        <w:lang w:val="ru-RU" w:eastAsia="ru-RU"/>
      </w:rPr>
      <w:drawing>
        <wp:anchor distT="0" distB="0" distL="114300" distR="114300" simplePos="0" relativeHeight="251667456" behindDoc="0" locked="0" layoutInCell="1" allowOverlap="1" wp14:anchorId="377EB6D0" wp14:editId="6FF6883D">
          <wp:simplePos x="0" y="0"/>
          <wp:positionH relativeFrom="margin">
            <wp:posOffset>-120650</wp:posOffset>
          </wp:positionH>
          <wp:positionV relativeFrom="paragraph">
            <wp:posOffset>-143312</wp:posOffset>
          </wp:positionV>
          <wp:extent cx="813558" cy="724773"/>
          <wp:effectExtent l="0" t="0" r="5715" b="0"/>
          <wp:wrapNone/>
          <wp:docPr id="15" name="Picture 1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3558" cy="7247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7262610A" w:rsidRPr="00BA1BF1">
      <w:rPr>
        <w:b/>
        <w:bCs/>
        <w:color w:val="008085"/>
        <w:sz w:val="24"/>
        <w:szCs w:val="24"/>
        <w:lang w:val="ru"/>
      </w:rPr>
      <w:t>ПАРТНЕРСТВО МЕГАПОЛИСОВ</w:t>
    </w:r>
    <w:r w:rsidR="7262610A" w:rsidRPr="7B619FF8">
      <w:rPr>
        <w:rFonts w:asciiTheme="minorHAnsi" w:hAnsiTheme="minorHAnsi"/>
        <w:b/>
        <w:bCs/>
        <w:color w:val="008085"/>
        <w:sz w:val="24"/>
        <w:szCs w:val="24"/>
        <w:lang w:val="ru"/>
      </w:rPr>
      <w:t xml:space="preserve"> - MEGACITIES PARTNERSHIP</w:t>
    </w:r>
  </w:p>
  <w:p w14:paraId="274CA157" w14:textId="77777777" w:rsidR="00713A93" w:rsidRPr="00E82D4B" w:rsidRDefault="001B31A7" w:rsidP="00713A93">
    <w:pPr>
      <w:pStyle w:val="Header"/>
      <w:ind w:left="1260"/>
      <w:rPr>
        <w:bCs/>
      </w:rPr>
    </w:pPr>
    <w:r w:rsidRPr="00C70EBD"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B84FA28" wp14:editId="677DC57E">
              <wp:simplePos x="0" y="0"/>
              <wp:positionH relativeFrom="column">
                <wp:posOffset>733425</wp:posOffset>
              </wp:positionH>
              <wp:positionV relativeFrom="paragraph">
                <wp:posOffset>276225</wp:posOffset>
              </wp:positionV>
              <wp:extent cx="5238750" cy="0"/>
              <wp:effectExtent l="0" t="0" r="0" b="0"/>
              <wp:wrapNone/>
              <wp:docPr id="10" name="Straight Connector 1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387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808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10" o:spid="_x0000_s2050" alt="&quot;&quot;" style="mso-wrap-distance-bottom:0;mso-wrap-distance-left:9pt;mso-wrap-distance-right:9pt;mso-wrap-distance-top:0;mso-wrap-style:square;position:absolute;visibility:visible;z-index:251669504" from="57.75pt,21.75pt" to="470.25pt,21.75pt" strokecolor="#008085" strokeweight="1pt"/>
          </w:pict>
        </mc:Fallback>
      </mc:AlternateContent>
    </w:r>
    <w:r w:rsidRPr="00E82D4B">
      <w:rPr>
        <w:bCs/>
        <w:lang w:val="ru"/>
      </w:rPr>
      <w:t xml:space="preserve">Обзор анализа и органайзер BenMAP-CE </w:t>
    </w:r>
    <w:r w:rsidRPr="00E82D4B">
      <w:rPr>
        <w:bCs/>
        <w:lang w:val="ru"/>
      </w:rPr>
      <w:tab/>
      <w:t>Май 2021 года</w:t>
    </w:r>
  </w:p>
  <w:p w14:paraId="41D64F83" w14:textId="77777777" w:rsidR="00713A93" w:rsidRPr="00C70EBD" w:rsidRDefault="00713A93" w:rsidP="00713A93">
    <w:pPr>
      <w:pStyle w:val="Header"/>
      <w:ind w:left="1260"/>
    </w:pPr>
  </w:p>
  <w:p w14:paraId="55B52450" w14:textId="77777777" w:rsidR="00713A93" w:rsidRDefault="00713A93">
    <w:pPr>
      <w:pStyle w:val="Header"/>
    </w:pPr>
  </w:p>
  <w:p w14:paraId="213EF518" w14:textId="77777777" w:rsidR="00713A93" w:rsidRDefault="00713A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077079" w14:textId="77777777" w:rsidR="00713A93" w:rsidRPr="00BA1BF1" w:rsidRDefault="001B31A7" w:rsidP="00C338DE">
    <w:pPr>
      <w:pStyle w:val="Header"/>
      <w:ind w:left="1260"/>
      <w:rPr>
        <w:rFonts w:asciiTheme="minorHAnsi" w:hAnsiTheme="minorHAnsi"/>
        <w:b/>
        <w:bCs/>
        <w:color w:val="008085"/>
        <w:sz w:val="24"/>
        <w:szCs w:val="24"/>
        <w:lang w:val="ru-RU"/>
      </w:rPr>
    </w:pPr>
    <w:r w:rsidRPr="00E96485">
      <w:rPr>
        <w:rFonts w:asciiTheme="minorHAnsi" w:hAnsiTheme="minorHAnsi"/>
        <w:b/>
        <w:bCs/>
        <w:noProof/>
        <w:color w:val="008085"/>
        <w:sz w:val="24"/>
        <w:szCs w:val="24"/>
        <w:lang w:val="ru-RU" w:eastAsia="ru-RU"/>
      </w:rPr>
      <w:drawing>
        <wp:anchor distT="0" distB="0" distL="114300" distR="114300" simplePos="0" relativeHeight="251662336" behindDoc="0" locked="0" layoutInCell="1" allowOverlap="1" wp14:anchorId="01389AC0" wp14:editId="2EE6D41E">
          <wp:simplePos x="0" y="0"/>
          <wp:positionH relativeFrom="margin">
            <wp:posOffset>-120650</wp:posOffset>
          </wp:positionH>
          <wp:positionV relativeFrom="paragraph">
            <wp:posOffset>-143312</wp:posOffset>
          </wp:positionV>
          <wp:extent cx="813558" cy="724773"/>
          <wp:effectExtent l="0" t="0" r="5715" b="0"/>
          <wp:wrapNone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3558" cy="7247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7262610A" w:rsidRPr="7B619FF8">
      <w:rPr>
        <w:rFonts w:asciiTheme="minorHAnsi" w:hAnsiTheme="minorHAnsi"/>
        <w:b/>
        <w:bCs/>
        <w:color w:val="008085"/>
        <w:sz w:val="24"/>
        <w:szCs w:val="24"/>
        <w:lang w:val="ru"/>
      </w:rPr>
      <w:t>ПАРТНЕРСТВО МЕГАПОЛИСОВ - MEGACITIES PARTNERSHIP</w:t>
    </w:r>
  </w:p>
  <w:p w14:paraId="1F729C23" w14:textId="75F8F407" w:rsidR="00713A93" w:rsidRPr="00BA1BF1" w:rsidRDefault="001B31A7" w:rsidP="00C338DE">
    <w:pPr>
      <w:pStyle w:val="Header"/>
      <w:ind w:left="1260"/>
      <w:rPr>
        <w:bCs/>
        <w:lang w:val="ru-RU"/>
      </w:rPr>
    </w:pPr>
    <w:r w:rsidRPr="00C70EBD"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89DE675" wp14:editId="6C9EE1F4">
              <wp:simplePos x="0" y="0"/>
              <wp:positionH relativeFrom="column">
                <wp:posOffset>733425</wp:posOffset>
              </wp:positionH>
              <wp:positionV relativeFrom="paragraph">
                <wp:posOffset>276225</wp:posOffset>
              </wp:positionV>
              <wp:extent cx="5238750" cy="0"/>
              <wp:effectExtent l="0" t="0" r="0" b="0"/>
              <wp:wrapNone/>
              <wp:docPr id="6" name="Straight Connector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387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808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6" o:spid="_x0000_s2052" alt="&quot;&quot;" style="mso-wrap-distance-bottom:0;mso-wrap-distance-left:9pt;mso-wrap-distance-right:9pt;mso-wrap-distance-top:0;mso-wrap-style:square;position:absolute;visibility:visible;z-index:251664384" from="57.75pt,21.75pt" to="470.25pt,21.75pt" strokecolor="#008085" strokeweight="1pt"/>
          </w:pict>
        </mc:Fallback>
      </mc:AlternateContent>
    </w:r>
    <w:r w:rsidRPr="00E82D4B">
      <w:rPr>
        <w:bCs/>
        <w:lang w:val="ru"/>
      </w:rPr>
      <w:t>Справочная информация о BenMAP-CE</w:t>
    </w:r>
    <w:r w:rsidRPr="00E82D4B">
      <w:rPr>
        <w:bCs/>
        <w:lang w:val="ru"/>
      </w:rPr>
      <w:tab/>
      <w:t>Май 2021 года</w:t>
    </w:r>
  </w:p>
  <w:p w14:paraId="0ADCBDD0" w14:textId="77777777" w:rsidR="00713A93" w:rsidRPr="00BA1BF1" w:rsidRDefault="00713A93" w:rsidP="00C338DE">
    <w:pPr>
      <w:pStyle w:val="Header"/>
      <w:ind w:left="1260"/>
      <w:rPr>
        <w:lang w:val="ru-RU"/>
      </w:rPr>
    </w:pPr>
  </w:p>
  <w:p w14:paraId="516A98E5" w14:textId="77777777" w:rsidR="00713A93" w:rsidRPr="00BA1BF1" w:rsidRDefault="00713A93" w:rsidP="00C338DE">
    <w:pPr>
      <w:pStyle w:val="Header"/>
      <w:rPr>
        <w:lang w:val="ru-RU"/>
      </w:rPr>
    </w:pPr>
  </w:p>
  <w:p w14:paraId="01787C36" w14:textId="77777777" w:rsidR="00713A93" w:rsidRPr="00BA1BF1" w:rsidRDefault="00713A93">
    <w:pPr>
      <w:pStyle w:val="Header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87734"/>
    <w:multiLevelType w:val="hybridMultilevel"/>
    <w:tmpl w:val="D43C8BC6"/>
    <w:lvl w:ilvl="0" w:tplc="F9C0EC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52CC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964A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38F0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1A4F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0A09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C63E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2C1D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7C1C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717A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3D10A2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3F161C1"/>
    <w:multiLevelType w:val="hybridMultilevel"/>
    <w:tmpl w:val="C914B3A6"/>
    <w:lvl w:ilvl="0" w:tplc="6CC2E5B6">
      <w:start w:val="1"/>
      <w:numFmt w:val="decimal"/>
      <w:lvlText w:val="%1)"/>
      <w:lvlJc w:val="left"/>
      <w:pPr>
        <w:ind w:left="720" w:hanging="360"/>
      </w:pPr>
    </w:lvl>
    <w:lvl w:ilvl="1" w:tplc="39F03A52" w:tentative="1">
      <w:start w:val="1"/>
      <w:numFmt w:val="lowerLetter"/>
      <w:lvlText w:val="%2."/>
      <w:lvlJc w:val="left"/>
      <w:pPr>
        <w:ind w:left="1440" w:hanging="360"/>
      </w:pPr>
    </w:lvl>
    <w:lvl w:ilvl="2" w:tplc="C240BB2A" w:tentative="1">
      <w:start w:val="1"/>
      <w:numFmt w:val="lowerRoman"/>
      <w:lvlText w:val="%3."/>
      <w:lvlJc w:val="right"/>
      <w:pPr>
        <w:ind w:left="2160" w:hanging="180"/>
      </w:pPr>
    </w:lvl>
    <w:lvl w:ilvl="3" w:tplc="CE10ECAE" w:tentative="1">
      <w:start w:val="1"/>
      <w:numFmt w:val="decimal"/>
      <w:lvlText w:val="%4."/>
      <w:lvlJc w:val="left"/>
      <w:pPr>
        <w:ind w:left="2880" w:hanging="360"/>
      </w:pPr>
    </w:lvl>
    <w:lvl w:ilvl="4" w:tplc="5CA25124" w:tentative="1">
      <w:start w:val="1"/>
      <w:numFmt w:val="lowerLetter"/>
      <w:lvlText w:val="%5."/>
      <w:lvlJc w:val="left"/>
      <w:pPr>
        <w:ind w:left="3600" w:hanging="360"/>
      </w:pPr>
    </w:lvl>
    <w:lvl w:ilvl="5" w:tplc="2A52E60A" w:tentative="1">
      <w:start w:val="1"/>
      <w:numFmt w:val="lowerRoman"/>
      <w:lvlText w:val="%6."/>
      <w:lvlJc w:val="right"/>
      <w:pPr>
        <w:ind w:left="4320" w:hanging="180"/>
      </w:pPr>
    </w:lvl>
    <w:lvl w:ilvl="6" w:tplc="A962B5C8" w:tentative="1">
      <w:start w:val="1"/>
      <w:numFmt w:val="decimal"/>
      <w:lvlText w:val="%7."/>
      <w:lvlJc w:val="left"/>
      <w:pPr>
        <w:ind w:left="5040" w:hanging="360"/>
      </w:pPr>
    </w:lvl>
    <w:lvl w:ilvl="7" w:tplc="48487EEA" w:tentative="1">
      <w:start w:val="1"/>
      <w:numFmt w:val="lowerLetter"/>
      <w:lvlText w:val="%8."/>
      <w:lvlJc w:val="left"/>
      <w:pPr>
        <w:ind w:left="5760" w:hanging="360"/>
      </w:pPr>
    </w:lvl>
    <w:lvl w:ilvl="8" w:tplc="5C8CDD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09711C"/>
    <w:multiLevelType w:val="hybridMultilevel"/>
    <w:tmpl w:val="40E62D6C"/>
    <w:lvl w:ilvl="0" w:tplc="DEB689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A20CD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8A0C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9C9F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C297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BC34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CA94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6E9B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BC8BC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E426E6"/>
    <w:multiLevelType w:val="multilevel"/>
    <w:tmpl w:val="FD9E48B2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D495569"/>
    <w:multiLevelType w:val="hybridMultilevel"/>
    <w:tmpl w:val="13D42B6A"/>
    <w:lvl w:ilvl="0" w:tplc="3C3EA434">
      <w:start w:val="1"/>
      <w:numFmt w:val="decimal"/>
      <w:lvlText w:val="%1."/>
      <w:lvlJc w:val="left"/>
      <w:pPr>
        <w:ind w:left="720" w:hanging="360"/>
      </w:pPr>
    </w:lvl>
    <w:lvl w:ilvl="1" w:tplc="EAE02B2A">
      <w:start w:val="1"/>
      <w:numFmt w:val="decimal"/>
      <w:lvlText w:val="%2.1"/>
      <w:lvlJc w:val="left"/>
      <w:pPr>
        <w:ind w:left="1440" w:hanging="360"/>
      </w:pPr>
      <w:rPr>
        <w:rFonts w:hint="default"/>
      </w:rPr>
    </w:lvl>
    <w:lvl w:ilvl="2" w:tplc="2DB24C76" w:tentative="1">
      <w:start w:val="1"/>
      <w:numFmt w:val="lowerRoman"/>
      <w:lvlText w:val="%3."/>
      <w:lvlJc w:val="right"/>
      <w:pPr>
        <w:ind w:left="2160" w:hanging="180"/>
      </w:pPr>
    </w:lvl>
    <w:lvl w:ilvl="3" w:tplc="DE0AA402" w:tentative="1">
      <w:start w:val="1"/>
      <w:numFmt w:val="decimal"/>
      <w:lvlText w:val="%4."/>
      <w:lvlJc w:val="left"/>
      <w:pPr>
        <w:ind w:left="2880" w:hanging="360"/>
      </w:pPr>
    </w:lvl>
    <w:lvl w:ilvl="4" w:tplc="7340DF46" w:tentative="1">
      <w:start w:val="1"/>
      <w:numFmt w:val="lowerLetter"/>
      <w:lvlText w:val="%5."/>
      <w:lvlJc w:val="left"/>
      <w:pPr>
        <w:ind w:left="3600" w:hanging="360"/>
      </w:pPr>
    </w:lvl>
    <w:lvl w:ilvl="5" w:tplc="FBC8EE5A" w:tentative="1">
      <w:start w:val="1"/>
      <w:numFmt w:val="lowerRoman"/>
      <w:lvlText w:val="%6."/>
      <w:lvlJc w:val="right"/>
      <w:pPr>
        <w:ind w:left="4320" w:hanging="180"/>
      </w:pPr>
    </w:lvl>
    <w:lvl w:ilvl="6" w:tplc="93442D72" w:tentative="1">
      <w:start w:val="1"/>
      <w:numFmt w:val="decimal"/>
      <w:lvlText w:val="%7."/>
      <w:lvlJc w:val="left"/>
      <w:pPr>
        <w:ind w:left="5040" w:hanging="360"/>
      </w:pPr>
    </w:lvl>
    <w:lvl w:ilvl="7" w:tplc="E586DCE0" w:tentative="1">
      <w:start w:val="1"/>
      <w:numFmt w:val="lowerLetter"/>
      <w:lvlText w:val="%8."/>
      <w:lvlJc w:val="left"/>
      <w:pPr>
        <w:ind w:left="5760" w:hanging="360"/>
      </w:pPr>
    </w:lvl>
    <w:lvl w:ilvl="8" w:tplc="3D4E29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97DC2"/>
    <w:multiLevelType w:val="hybridMultilevel"/>
    <w:tmpl w:val="C0227F7C"/>
    <w:lvl w:ilvl="0" w:tplc="68EA45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663C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34C3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78B9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B26F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48A0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FE4A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F8B1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2ACF8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E1419A"/>
    <w:multiLevelType w:val="hybridMultilevel"/>
    <w:tmpl w:val="CA6ADE38"/>
    <w:lvl w:ilvl="0" w:tplc="ABF8FE82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C2E8C14" w:tentative="1">
      <w:start w:val="1"/>
      <w:numFmt w:val="lowerLetter"/>
      <w:lvlText w:val="%2."/>
      <w:lvlJc w:val="left"/>
      <w:pPr>
        <w:ind w:left="1440" w:hanging="360"/>
      </w:pPr>
    </w:lvl>
    <w:lvl w:ilvl="2" w:tplc="73ECAAF6" w:tentative="1">
      <w:start w:val="1"/>
      <w:numFmt w:val="lowerRoman"/>
      <w:lvlText w:val="%3."/>
      <w:lvlJc w:val="right"/>
      <w:pPr>
        <w:ind w:left="2160" w:hanging="180"/>
      </w:pPr>
    </w:lvl>
    <w:lvl w:ilvl="3" w:tplc="2286E3CC" w:tentative="1">
      <w:start w:val="1"/>
      <w:numFmt w:val="decimal"/>
      <w:lvlText w:val="%4."/>
      <w:lvlJc w:val="left"/>
      <w:pPr>
        <w:ind w:left="2880" w:hanging="360"/>
      </w:pPr>
    </w:lvl>
    <w:lvl w:ilvl="4" w:tplc="91F043AA" w:tentative="1">
      <w:start w:val="1"/>
      <w:numFmt w:val="lowerLetter"/>
      <w:lvlText w:val="%5."/>
      <w:lvlJc w:val="left"/>
      <w:pPr>
        <w:ind w:left="3600" w:hanging="360"/>
      </w:pPr>
    </w:lvl>
    <w:lvl w:ilvl="5" w:tplc="4480656C" w:tentative="1">
      <w:start w:val="1"/>
      <w:numFmt w:val="lowerRoman"/>
      <w:lvlText w:val="%6."/>
      <w:lvlJc w:val="right"/>
      <w:pPr>
        <w:ind w:left="4320" w:hanging="180"/>
      </w:pPr>
    </w:lvl>
    <w:lvl w:ilvl="6" w:tplc="35882152" w:tentative="1">
      <w:start w:val="1"/>
      <w:numFmt w:val="decimal"/>
      <w:lvlText w:val="%7."/>
      <w:lvlJc w:val="left"/>
      <w:pPr>
        <w:ind w:left="5040" w:hanging="360"/>
      </w:pPr>
    </w:lvl>
    <w:lvl w:ilvl="7" w:tplc="9F74AC7A" w:tentative="1">
      <w:start w:val="1"/>
      <w:numFmt w:val="lowerLetter"/>
      <w:lvlText w:val="%8."/>
      <w:lvlJc w:val="left"/>
      <w:pPr>
        <w:ind w:left="5760" w:hanging="360"/>
      </w:pPr>
    </w:lvl>
    <w:lvl w:ilvl="8" w:tplc="4F5AB6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A774F8"/>
    <w:multiLevelType w:val="multilevel"/>
    <w:tmpl w:val="425C4D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1A7A663F"/>
    <w:multiLevelType w:val="hybridMultilevel"/>
    <w:tmpl w:val="03F66B3C"/>
    <w:lvl w:ilvl="0" w:tplc="E27433E4">
      <w:start w:val="1"/>
      <w:numFmt w:val="lowerRoman"/>
      <w:lvlText w:val="%1)"/>
      <w:lvlJc w:val="left"/>
      <w:pPr>
        <w:ind w:left="1120" w:hanging="720"/>
      </w:pPr>
      <w:rPr>
        <w:rFonts w:hint="default"/>
      </w:rPr>
    </w:lvl>
    <w:lvl w:ilvl="1" w:tplc="301AA630" w:tentative="1">
      <w:start w:val="1"/>
      <w:numFmt w:val="lowerLetter"/>
      <w:lvlText w:val="%2."/>
      <w:lvlJc w:val="left"/>
      <w:pPr>
        <w:ind w:left="1480" w:hanging="360"/>
      </w:pPr>
    </w:lvl>
    <w:lvl w:ilvl="2" w:tplc="03B226B2" w:tentative="1">
      <w:start w:val="1"/>
      <w:numFmt w:val="lowerRoman"/>
      <w:lvlText w:val="%3."/>
      <w:lvlJc w:val="right"/>
      <w:pPr>
        <w:ind w:left="2200" w:hanging="180"/>
      </w:pPr>
    </w:lvl>
    <w:lvl w:ilvl="3" w:tplc="C38EAA4E" w:tentative="1">
      <w:start w:val="1"/>
      <w:numFmt w:val="decimal"/>
      <w:lvlText w:val="%4."/>
      <w:lvlJc w:val="left"/>
      <w:pPr>
        <w:ind w:left="2920" w:hanging="360"/>
      </w:pPr>
    </w:lvl>
    <w:lvl w:ilvl="4" w:tplc="F5C2A4EC" w:tentative="1">
      <w:start w:val="1"/>
      <w:numFmt w:val="lowerLetter"/>
      <w:lvlText w:val="%5."/>
      <w:lvlJc w:val="left"/>
      <w:pPr>
        <w:ind w:left="3640" w:hanging="360"/>
      </w:pPr>
    </w:lvl>
    <w:lvl w:ilvl="5" w:tplc="9B78C7A0" w:tentative="1">
      <w:start w:val="1"/>
      <w:numFmt w:val="lowerRoman"/>
      <w:lvlText w:val="%6."/>
      <w:lvlJc w:val="right"/>
      <w:pPr>
        <w:ind w:left="4360" w:hanging="180"/>
      </w:pPr>
    </w:lvl>
    <w:lvl w:ilvl="6" w:tplc="DFC2B81C" w:tentative="1">
      <w:start w:val="1"/>
      <w:numFmt w:val="decimal"/>
      <w:lvlText w:val="%7."/>
      <w:lvlJc w:val="left"/>
      <w:pPr>
        <w:ind w:left="5080" w:hanging="360"/>
      </w:pPr>
    </w:lvl>
    <w:lvl w:ilvl="7" w:tplc="B838E686" w:tentative="1">
      <w:start w:val="1"/>
      <w:numFmt w:val="lowerLetter"/>
      <w:lvlText w:val="%8."/>
      <w:lvlJc w:val="left"/>
      <w:pPr>
        <w:ind w:left="5800" w:hanging="360"/>
      </w:pPr>
    </w:lvl>
    <w:lvl w:ilvl="8" w:tplc="6284FBDA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1" w15:restartNumberingAfterBreak="0">
    <w:nsid w:val="1AD4603E"/>
    <w:multiLevelType w:val="hybridMultilevel"/>
    <w:tmpl w:val="FD58BEE2"/>
    <w:lvl w:ilvl="0" w:tplc="AA227B4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E26F7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52A2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E224C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A419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1D26F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202F1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EA6F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F479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DBA2DF4"/>
    <w:multiLevelType w:val="hybridMultilevel"/>
    <w:tmpl w:val="0750DF7C"/>
    <w:lvl w:ilvl="0" w:tplc="8DEC3C76">
      <w:start w:val="1"/>
      <w:numFmt w:val="bullet"/>
      <w:pStyle w:val="bullit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9208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26E1A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FCCE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404F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8606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CA2D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D8B6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1D462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0E4379"/>
    <w:multiLevelType w:val="hybridMultilevel"/>
    <w:tmpl w:val="5CC8BCC4"/>
    <w:lvl w:ilvl="0" w:tplc="C87013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0667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DD0E1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EED1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AA5A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44E08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A013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627B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B885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671A8D"/>
    <w:multiLevelType w:val="hybridMultilevel"/>
    <w:tmpl w:val="BCD0EB4C"/>
    <w:lvl w:ilvl="0" w:tplc="09649E3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B60EA76" w:tentative="1">
      <w:start w:val="1"/>
      <w:numFmt w:val="lowerLetter"/>
      <w:lvlText w:val="%2."/>
      <w:lvlJc w:val="left"/>
      <w:pPr>
        <w:ind w:left="1440" w:hanging="360"/>
      </w:pPr>
    </w:lvl>
    <w:lvl w:ilvl="2" w:tplc="6130F2A6" w:tentative="1">
      <w:start w:val="1"/>
      <w:numFmt w:val="lowerRoman"/>
      <w:lvlText w:val="%3."/>
      <w:lvlJc w:val="right"/>
      <w:pPr>
        <w:ind w:left="2160" w:hanging="180"/>
      </w:pPr>
    </w:lvl>
    <w:lvl w:ilvl="3" w:tplc="910857D8" w:tentative="1">
      <w:start w:val="1"/>
      <w:numFmt w:val="decimal"/>
      <w:lvlText w:val="%4."/>
      <w:lvlJc w:val="left"/>
      <w:pPr>
        <w:ind w:left="2880" w:hanging="360"/>
      </w:pPr>
    </w:lvl>
    <w:lvl w:ilvl="4" w:tplc="866A226A" w:tentative="1">
      <w:start w:val="1"/>
      <w:numFmt w:val="lowerLetter"/>
      <w:lvlText w:val="%5."/>
      <w:lvlJc w:val="left"/>
      <w:pPr>
        <w:ind w:left="3600" w:hanging="360"/>
      </w:pPr>
    </w:lvl>
    <w:lvl w:ilvl="5" w:tplc="99A25066" w:tentative="1">
      <w:start w:val="1"/>
      <w:numFmt w:val="lowerRoman"/>
      <w:lvlText w:val="%6."/>
      <w:lvlJc w:val="right"/>
      <w:pPr>
        <w:ind w:left="4320" w:hanging="180"/>
      </w:pPr>
    </w:lvl>
    <w:lvl w:ilvl="6" w:tplc="C7A6D184" w:tentative="1">
      <w:start w:val="1"/>
      <w:numFmt w:val="decimal"/>
      <w:lvlText w:val="%7."/>
      <w:lvlJc w:val="left"/>
      <w:pPr>
        <w:ind w:left="5040" w:hanging="360"/>
      </w:pPr>
    </w:lvl>
    <w:lvl w:ilvl="7" w:tplc="3B20994A" w:tentative="1">
      <w:start w:val="1"/>
      <w:numFmt w:val="lowerLetter"/>
      <w:lvlText w:val="%8."/>
      <w:lvlJc w:val="left"/>
      <w:pPr>
        <w:ind w:left="5760" w:hanging="360"/>
      </w:pPr>
    </w:lvl>
    <w:lvl w:ilvl="8" w:tplc="498009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974E1F"/>
    <w:multiLevelType w:val="hybridMultilevel"/>
    <w:tmpl w:val="2E18DD2E"/>
    <w:lvl w:ilvl="0" w:tplc="C73A9F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DDCFF5C">
      <w:start w:val="1"/>
      <w:numFmt w:val="lowerLetter"/>
      <w:lvlText w:val="%2."/>
      <w:lvlJc w:val="left"/>
      <w:pPr>
        <w:ind w:left="1440" w:hanging="360"/>
      </w:pPr>
    </w:lvl>
    <w:lvl w:ilvl="2" w:tplc="1084E898" w:tentative="1">
      <w:start w:val="1"/>
      <w:numFmt w:val="lowerRoman"/>
      <w:lvlText w:val="%3."/>
      <w:lvlJc w:val="right"/>
      <w:pPr>
        <w:ind w:left="2160" w:hanging="180"/>
      </w:pPr>
    </w:lvl>
    <w:lvl w:ilvl="3" w:tplc="C9E26024" w:tentative="1">
      <w:start w:val="1"/>
      <w:numFmt w:val="decimal"/>
      <w:lvlText w:val="%4."/>
      <w:lvlJc w:val="left"/>
      <w:pPr>
        <w:ind w:left="2880" w:hanging="360"/>
      </w:pPr>
    </w:lvl>
    <w:lvl w:ilvl="4" w:tplc="9E04724A" w:tentative="1">
      <w:start w:val="1"/>
      <w:numFmt w:val="lowerLetter"/>
      <w:lvlText w:val="%5."/>
      <w:lvlJc w:val="left"/>
      <w:pPr>
        <w:ind w:left="3600" w:hanging="360"/>
      </w:pPr>
    </w:lvl>
    <w:lvl w:ilvl="5" w:tplc="E97E2398" w:tentative="1">
      <w:start w:val="1"/>
      <w:numFmt w:val="lowerRoman"/>
      <w:lvlText w:val="%6."/>
      <w:lvlJc w:val="right"/>
      <w:pPr>
        <w:ind w:left="4320" w:hanging="180"/>
      </w:pPr>
    </w:lvl>
    <w:lvl w:ilvl="6" w:tplc="0A0A94FC" w:tentative="1">
      <w:start w:val="1"/>
      <w:numFmt w:val="decimal"/>
      <w:lvlText w:val="%7."/>
      <w:lvlJc w:val="left"/>
      <w:pPr>
        <w:ind w:left="5040" w:hanging="360"/>
      </w:pPr>
    </w:lvl>
    <w:lvl w:ilvl="7" w:tplc="ECC60778" w:tentative="1">
      <w:start w:val="1"/>
      <w:numFmt w:val="lowerLetter"/>
      <w:lvlText w:val="%8."/>
      <w:lvlJc w:val="left"/>
      <w:pPr>
        <w:ind w:left="5760" w:hanging="360"/>
      </w:pPr>
    </w:lvl>
    <w:lvl w:ilvl="8" w:tplc="F91424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CF5088"/>
    <w:multiLevelType w:val="hybridMultilevel"/>
    <w:tmpl w:val="69E844CA"/>
    <w:lvl w:ilvl="0" w:tplc="8782FB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F0E3D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D24D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6AD4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3AAC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529A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D4AD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DA40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8A0E6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730832"/>
    <w:multiLevelType w:val="hybridMultilevel"/>
    <w:tmpl w:val="F1DE516A"/>
    <w:lvl w:ilvl="0" w:tplc="B9907B6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36EBB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264A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E7425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DCD0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36284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F1A64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6A48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F2F3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1967B8C"/>
    <w:multiLevelType w:val="hybridMultilevel"/>
    <w:tmpl w:val="0F8E2A42"/>
    <w:lvl w:ilvl="0" w:tplc="BB9837F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ECC45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39C90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8D6E3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1ECB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F168D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15E86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44E2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1E63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55672C8"/>
    <w:multiLevelType w:val="hybridMultilevel"/>
    <w:tmpl w:val="007017E8"/>
    <w:lvl w:ilvl="0" w:tplc="96D624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80E64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E8D1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BA77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6E3A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6C36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C460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2CBD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D34AC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581C4F"/>
    <w:multiLevelType w:val="hybridMultilevel"/>
    <w:tmpl w:val="61A8C6FA"/>
    <w:lvl w:ilvl="0" w:tplc="1D7A2E4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7BA5F2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364F1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C8215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0A3B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0DA4F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726D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1ECD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DE8E5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56B7FC4"/>
    <w:multiLevelType w:val="hybridMultilevel"/>
    <w:tmpl w:val="E0B2AE08"/>
    <w:lvl w:ilvl="0" w:tplc="A9B658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387D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29692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6C80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E891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58AD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E044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344A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F423D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ED0195"/>
    <w:multiLevelType w:val="hybridMultilevel"/>
    <w:tmpl w:val="DF06AD86"/>
    <w:lvl w:ilvl="0" w:tplc="A1CEF2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F8AC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F28A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CC00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A23F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C6CCE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5087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42CD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0826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AA1AC8"/>
    <w:multiLevelType w:val="hybridMultilevel"/>
    <w:tmpl w:val="4EE61EF4"/>
    <w:lvl w:ilvl="0" w:tplc="6A1AF324">
      <w:start w:val="1"/>
      <w:numFmt w:val="decimal"/>
      <w:lvlText w:val="%1."/>
      <w:lvlJc w:val="left"/>
      <w:pPr>
        <w:ind w:left="720" w:hanging="360"/>
      </w:pPr>
    </w:lvl>
    <w:lvl w:ilvl="1" w:tplc="6E6CA478" w:tentative="1">
      <w:start w:val="1"/>
      <w:numFmt w:val="lowerLetter"/>
      <w:lvlText w:val="%2."/>
      <w:lvlJc w:val="left"/>
      <w:pPr>
        <w:ind w:left="1440" w:hanging="360"/>
      </w:pPr>
    </w:lvl>
    <w:lvl w:ilvl="2" w:tplc="FF54D15C" w:tentative="1">
      <w:start w:val="1"/>
      <w:numFmt w:val="lowerRoman"/>
      <w:lvlText w:val="%3."/>
      <w:lvlJc w:val="right"/>
      <w:pPr>
        <w:ind w:left="2160" w:hanging="180"/>
      </w:pPr>
    </w:lvl>
    <w:lvl w:ilvl="3" w:tplc="55BEE21C" w:tentative="1">
      <w:start w:val="1"/>
      <w:numFmt w:val="decimal"/>
      <w:lvlText w:val="%4."/>
      <w:lvlJc w:val="left"/>
      <w:pPr>
        <w:ind w:left="2880" w:hanging="360"/>
      </w:pPr>
    </w:lvl>
    <w:lvl w:ilvl="4" w:tplc="E70A1D7C" w:tentative="1">
      <w:start w:val="1"/>
      <w:numFmt w:val="lowerLetter"/>
      <w:lvlText w:val="%5."/>
      <w:lvlJc w:val="left"/>
      <w:pPr>
        <w:ind w:left="3600" w:hanging="360"/>
      </w:pPr>
    </w:lvl>
    <w:lvl w:ilvl="5" w:tplc="9AAAE1CE" w:tentative="1">
      <w:start w:val="1"/>
      <w:numFmt w:val="lowerRoman"/>
      <w:lvlText w:val="%6."/>
      <w:lvlJc w:val="right"/>
      <w:pPr>
        <w:ind w:left="4320" w:hanging="180"/>
      </w:pPr>
    </w:lvl>
    <w:lvl w:ilvl="6" w:tplc="38C8B8D2" w:tentative="1">
      <w:start w:val="1"/>
      <w:numFmt w:val="decimal"/>
      <w:lvlText w:val="%7."/>
      <w:lvlJc w:val="left"/>
      <w:pPr>
        <w:ind w:left="5040" w:hanging="360"/>
      </w:pPr>
    </w:lvl>
    <w:lvl w:ilvl="7" w:tplc="E5187710" w:tentative="1">
      <w:start w:val="1"/>
      <w:numFmt w:val="lowerLetter"/>
      <w:lvlText w:val="%8."/>
      <w:lvlJc w:val="left"/>
      <w:pPr>
        <w:ind w:left="5760" w:hanging="360"/>
      </w:pPr>
    </w:lvl>
    <w:lvl w:ilvl="8" w:tplc="39E43D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0248D1"/>
    <w:multiLevelType w:val="hybridMultilevel"/>
    <w:tmpl w:val="19F63B7C"/>
    <w:lvl w:ilvl="0" w:tplc="4754B4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3031B8" w:tentative="1">
      <w:start w:val="1"/>
      <w:numFmt w:val="lowerLetter"/>
      <w:lvlText w:val="%2."/>
      <w:lvlJc w:val="left"/>
      <w:pPr>
        <w:ind w:left="1440" w:hanging="360"/>
      </w:pPr>
    </w:lvl>
    <w:lvl w:ilvl="2" w:tplc="ADE48B18" w:tentative="1">
      <w:start w:val="1"/>
      <w:numFmt w:val="lowerRoman"/>
      <w:lvlText w:val="%3."/>
      <w:lvlJc w:val="right"/>
      <w:pPr>
        <w:ind w:left="2160" w:hanging="180"/>
      </w:pPr>
    </w:lvl>
    <w:lvl w:ilvl="3" w:tplc="A3128F3C" w:tentative="1">
      <w:start w:val="1"/>
      <w:numFmt w:val="decimal"/>
      <w:lvlText w:val="%4."/>
      <w:lvlJc w:val="left"/>
      <w:pPr>
        <w:ind w:left="2880" w:hanging="360"/>
      </w:pPr>
    </w:lvl>
    <w:lvl w:ilvl="4" w:tplc="89FAC984" w:tentative="1">
      <w:start w:val="1"/>
      <w:numFmt w:val="lowerLetter"/>
      <w:lvlText w:val="%5."/>
      <w:lvlJc w:val="left"/>
      <w:pPr>
        <w:ind w:left="3600" w:hanging="360"/>
      </w:pPr>
    </w:lvl>
    <w:lvl w:ilvl="5" w:tplc="7B7A60C6" w:tentative="1">
      <w:start w:val="1"/>
      <w:numFmt w:val="lowerRoman"/>
      <w:lvlText w:val="%6."/>
      <w:lvlJc w:val="right"/>
      <w:pPr>
        <w:ind w:left="4320" w:hanging="180"/>
      </w:pPr>
    </w:lvl>
    <w:lvl w:ilvl="6" w:tplc="F8F0CE40" w:tentative="1">
      <w:start w:val="1"/>
      <w:numFmt w:val="decimal"/>
      <w:lvlText w:val="%7."/>
      <w:lvlJc w:val="left"/>
      <w:pPr>
        <w:ind w:left="5040" w:hanging="360"/>
      </w:pPr>
    </w:lvl>
    <w:lvl w:ilvl="7" w:tplc="289650F0" w:tentative="1">
      <w:start w:val="1"/>
      <w:numFmt w:val="lowerLetter"/>
      <w:lvlText w:val="%8."/>
      <w:lvlJc w:val="left"/>
      <w:pPr>
        <w:ind w:left="5760" w:hanging="360"/>
      </w:pPr>
    </w:lvl>
    <w:lvl w:ilvl="8" w:tplc="857A3B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4F3F65"/>
    <w:multiLevelType w:val="hybridMultilevel"/>
    <w:tmpl w:val="7096B638"/>
    <w:lvl w:ilvl="0" w:tplc="BE7E6EC8">
      <w:start w:val="1"/>
      <w:numFmt w:val="decimal"/>
      <w:lvlText w:val="%1."/>
      <w:lvlJc w:val="left"/>
      <w:pPr>
        <w:ind w:left="720" w:hanging="360"/>
      </w:pPr>
    </w:lvl>
    <w:lvl w:ilvl="1" w:tplc="4F9C8C3C" w:tentative="1">
      <w:start w:val="1"/>
      <w:numFmt w:val="lowerLetter"/>
      <w:lvlText w:val="%2."/>
      <w:lvlJc w:val="left"/>
      <w:pPr>
        <w:ind w:left="1440" w:hanging="360"/>
      </w:pPr>
    </w:lvl>
    <w:lvl w:ilvl="2" w:tplc="4C00FFA4" w:tentative="1">
      <w:start w:val="1"/>
      <w:numFmt w:val="lowerRoman"/>
      <w:lvlText w:val="%3."/>
      <w:lvlJc w:val="right"/>
      <w:pPr>
        <w:ind w:left="2160" w:hanging="180"/>
      </w:pPr>
    </w:lvl>
    <w:lvl w:ilvl="3" w:tplc="B9E2A34A" w:tentative="1">
      <w:start w:val="1"/>
      <w:numFmt w:val="decimal"/>
      <w:lvlText w:val="%4."/>
      <w:lvlJc w:val="left"/>
      <w:pPr>
        <w:ind w:left="2880" w:hanging="360"/>
      </w:pPr>
    </w:lvl>
    <w:lvl w:ilvl="4" w:tplc="FAF4F772" w:tentative="1">
      <w:start w:val="1"/>
      <w:numFmt w:val="lowerLetter"/>
      <w:lvlText w:val="%5."/>
      <w:lvlJc w:val="left"/>
      <w:pPr>
        <w:ind w:left="3600" w:hanging="360"/>
      </w:pPr>
    </w:lvl>
    <w:lvl w:ilvl="5" w:tplc="71F8C7C4" w:tentative="1">
      <w:start w:val="1"/>
      <w:numFmt w:val="lowerRoman"/>
      <w:lvlText w:val="%6."/>
      <w:lvlJc w:val="right"/>
      <w:pPr>
        <w:ind w:left="4320" w:hanging="180"/>
      </w:pPr>
    </w:lvl>
    <w:lvl w:ilvl="6" w:tplc="3F225908" w:tentative="1">
      <w:start w:val="1"/>
      <w:numFmt w:val="decimal"/>
      <w:lvlText w:val="%7."/>
      <w:lvlJc w:val="left"/>
      <w:pPr>
        <w:ind w:left="5040" w:hanging="360"/>
      </w:pPr>
    </w:lvl>
    <w:lvl w:ilvl="7" w:tplc="F4F4EFCC" w:tentative="1">
      <w:start w:val="1"/>
      <w:numFmt w:val="lowerLetter"/>
      <w:lvlText w:val="%8."/>
      <w:lvlJc w:val="left"/>
      <w:pPr>
        <w:ind w:left="5760" w:hanging="360"/>
      </w:pPr>
    </w:lvl>
    <w:lvl w:ilvl="8" w:tplc="13A03B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2C0A16"/>
    <w:multiLevelType w:val="hybridMultilevel"/>
    <w:tmpl w:val="0A188BBA"/>
    <w:lvl w:ilvl="0" w:tplc="BD94879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48487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57057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5CD6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52DF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9204C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2560A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BA01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BA47A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0D72F75"/>
    <w:multiLevelType w:val="hybridMultilevel"/>
    <w:tmpl w:val="9F2A7648"/>
    <w:lvl w:ilvl="0" w:tplc="BA54D914">
      <w:start w:val="1"/>
      <w:numFmt w:val="decimal"/>
      <w:lvlText w:val="%1."/>
      <w:lvlJc w:val="left"/>
      <w:pPr>
        <w:ind w:left="720" w:hanging="360"/>
      </w:pPr>
    </w:lvl>
    <w:lvl w:ilvl="1" w:tplc="7E669D74" w:tentative="1">
      <w:start w:val="1"/>
      <w:numFmt w:val="lowerLetter"/>
      <w:lvlText w:val="%2."/>
      <w:lvlJc w:val="left"/>
      <w:pPr>
        <w:ind w:left="1440" w:hanging="360"/>
      </w:pPr>
    </w:lvl>
    <w:lvl w:ilvl="2" w:tplc="0C36E3D2" w:tentative="1">
      <w:start w:val="1"/>
      <w:numFmt w:val="lowerRoman"/>
      <w:lvlText w:val="%3."/>
      <w:lvlJc w:val="right"/>
      <w:pPr>
        <w:ind w:left="2160" w:hanging="180"/>
      </w:pPr>
    </w:lvl>
    <w:lvl w:ilvl="3" w:tplc="8D2C7E12" w:tentative="1">
      <w:start w:val="1"/>
      <w:numFmt w:val="decimal"/>
      <w:lvlText w:val="%4."/>
      <w:lvlJc w:val="left"/>
      <w:pPr>
        <w:ind w:left="2880" w:hanging="360"/>
      </w:pPr>
    </w:lvl>
    <w:lvl w:ilvl="4" w:tplc="F6C0ACDA" w:tentative="1">
      <w:start w:val="1"/>
      <w:numFmt w:val="lowerLetter"/>
      <w:lvlText w:val="%5."/>
      <w:lvlJc w:val="left"/>
      <w:pPr>
        <w:ind w:left="3600" w:hanging="360"/>
      </w:pPr>
    </w:lvl>
    <w:lvl w:ilvl="5" w:tplc="CB4C9EDA" w:tentative="1">
      <w:start w:val="1"/>
      <w:numFmt w:val="lowerRoman"/>
      <w:lvlText w:val="%6."/>
      <w:lvlJc w:val="right"/>
      <w:pPr>
        <w:ind w:left="4320" w:hanging="180"/>
      </w:pPr>
    </w:lvl>
    <w:lvl w:ilvl="6" w:tplc="A8CAE7E0" w:tentative="1">
      <w:start w:val="1"/>
      <w:numFmt w:val="decimal"/>
      <w:lvlText w:val="%7."/>
      <w:lvlJc w:val="left"/>
      <w:pPr>
        <w:ind w:left="5040" w:hanging="360"/>
      </w:pPr>
    </w:lvl>
    <w:lvl w:ilvl="7" w:tplc="31BE95D4" w:tentative="1">
      <w:start w:val="1"/>
      <w:numFmt w:val="lowerLetter"/>
      <w:lvlText w:val="%8."/>
      <w:lvlJc w:val="left"/>
      <w:pPr>
        <w:ind w:left="5760" w:hanging="360"/>
      </w:pPr>
    </w:lvl>
    <w:lvl w:ilvl="8" w:tplc="81785F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C267CD"/>
    <w:multiLevelType w:val="hybridMultilevel"/>
    <w:tmpl w:val="C324CC7A"/>
    <w:lvl w:ilvl="0" w:tplc="A3A8E2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8AD7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D06D6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1A0C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9CC9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6CBE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22EB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4E90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5FAB5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1CA177F"/>
    <w:multiLevelType w:val="multilevel"/>
    <w:tmpl w:val="D82A50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4F7069C"/>
    <w:multiLevelType w:val="hybridMultilevel"/>
    <w:tmpl w:val="8A5A17AE"/>
    <w:lvl w:ilvl="0" w:tplc="A6B4F2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7A72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E1063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2A24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A2FD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F1C34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B4DC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A2EF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5EF3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7221B59"/>
    <w:multiLevelType w:val="hybridMultilevel"/>
    <w:tmpl w:val="FCCE0878"/>
    <w:lvl w:ilvl="0" w:tplc="FD8812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42EA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21E2F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FE083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9889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F44A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7DE2E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982C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1D222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ED20532"/>
    <w:multiLevelType w:val="multilevel"/>
    <w:tmpl w:val="015A34B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56FD64E8"/>
    <w:multiLevelType w:val="hybridMultilevel"/>
    <w:tmpl w:val="DC5E8A02"/>
    <w:lvl w:ilvl="0" w:tplc="977A87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A217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54B5C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E298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A008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65219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247A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A650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FA8D4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2C6FA6"/>
    <w:multiLevelType w:val="hybridMultilevel"/>
    <w:tmpl w:val="43F8F156"/>
    <w:lvl w:ilvl="0" w:tplc="761C9820">
      <w:start w:val="1"/>
      <w:numFmt w:val="bullet"/>
      <w:pStyle w:val="BodyText12ptbullet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B0FD9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7F445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4416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EEE0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E2A58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CE23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5476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0615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123976"/>
    <w:multiLevelType w:val="hybridMultilevel"/>
    <w:tmpl w:val="443883B6"/>
    <w:lvl w:ilvl="0" w:tplc="73EA54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7E61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F664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16C5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FA67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4B6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848A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98FE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74628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761287"/>
    <w:multiLevelType w:val="multilevel"/>
    <w:tmpl w:val="C186D7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18F7617"/>
    <w:multiLevelType w:val="hybridMultilevel"/>
    <w:tmpl w:val="F95CE06C"/>
    <w:lvl w:ilvl="0" w:tplc="8E6675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0F209C4" w:tentative="1">
      <w:start w:val="1"/>
      <w:numFmt w:val="lowerLetter"/>
      <w:lvlText w:val="%2."/>
      <w:lvlJc w:val="left"/>
      <w:pPr>
        <w:ind w:left="1440" w:hanging="360"/>
      </w:pPr>
    </w:lvl>
    <w:lvl w:ilvl="2" w:tplc="F36CF902" w:tentative="1">
      <w:start w:val="1"/>
      <w:numFmt w:val="lowerRoman"/>
      <w:lvlText w:val="%3."/>
      <w:lvlJc w:val="right"/>
      <w:pPr>
        <w:ind w:left="2160" w:hanging="180"/>
      </w:pPr>
    </w:lvl>
    <w:lvl w:ilvl="3" w:tplc="4962A31A" w:tentative="1">
      <w:start w:val="1"/>
      <w:numFmt w:val="decimal"/>
      <w:lvlText w:val="%4."/>
      <w:lvlJc w:val="left"/>
      <w:pPr>
        <w:ind w:left="2880" w:hanging="360"/>
      </w:pPr>
    </w:lvl>
    <w:lvl w:ilvl="4" w:tplc="86A85C58" w:tentative="1">
      <w:start w:val="1"/>
      <w:numFmt w:val="lowerLetter"/>
      <w:lvlText w:val="%5."/>
      <w:lvlJc w:val="left"/>
      <w:pPr>
        <w:ind w:left="3600" w:hanging="360"/>
      </w:pPr>
    </w:lvl>
    <w:lvl w:ilvl="5" w:tplc="047C6B04" w:tentative="1">
      <w:start w:val="1"/>
      <w:numFmt w:val="lowerRoman"/>
      <w:lvlText w:val="%6."/>
      <w:lvlJc w:val="right"/>
      <w:pPr>
        <w:ind w:left="4320" w:hanging="180"/>
      </w:pPr>
    </w:lvl>
    <w:lvl w:ilvl="6" w:tplc="E0AA5E40" w:tentative="1">
      <w:start w:val="1"/>
      <w:numFmt w:val="decimal"/>
      <w:lvlText w:val="%7."/>
      <w:lvlJc w:val="left"/>
      <w:pPr>
        <w:ind w:left="5040" w:hanging="360"/>
      </w:pPr>
    </w:lvl>
    <w:lvl w:ilvl="7" w:tplc="4264585E" w:tentative="1">
      <w:start w:val="1"/>
      <w:numFmt w:val="lowerLetter"/>
      <w:lvlText w:val="%8."/>
      <w:lvlJc w:val="left"/>
      <w:pPr>
        <w:ind w:left="5760" w:hanging="360"/>
      </w:pPr>
    </w:lvl>
    <w:lvl w:ilvl="8" w:tplc="A29606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B41112"/>
    <w:multiLevelType w:val="hybridMultilevel"/>
    <w:tmpl w:val="4FEEEFE8"/>
    <w:lvl w:ilvl="0" w:tplc="D0F86F3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57A0E5E" w:tentative="1">
      <w:start w:val="1"/>
      <w:numFmt w:val="lowerLetter"/>
      <w:lvlText w:val="%2."/>
      <w:lvlJc w:val="left"/>
      <w:pPr>
        <w:ind w:left="1440" w:hanging="360"/>
      </w:pPr>
    </w:lvl>
    <w:lvl w:ilvl="2" w:tplc="7E760F86" w:tentative="1">
      <w:start w:val="1"/>
      <w:numFmt w:val="lowerRoman"/>
      <w:lvlText w:val="%3."/>
      <w:lvlJc w:val="right"/>
      <w:pPr>
        <w:ind w:left="2160" w:hanging="180"/>
      </w:pPr>
    </w:lvl>
    <w:lvl w:ilvl="3" w:tplc="DCFA026E" w:tentative="1">
      <w:start w:val="1"/>
      <w:numFmt w:val="decimal"/>
      <w:lvlText w:val="%4."/>
      <w:lvlJc w:val="left"/>
      <w:pPr>
        <w:ind w:left="2880" w:hanging="360"/>
      </w:pPr>
    </w:lvl>
    <w:lvl w:ilvl="4" w:tplc="A2EA85CA" w:tentative="1">
      <w:start w:val="1"/>
      <w:numFmt w:val="lowerLetter"/>
      <w:lvlText w:val="%5."/>
      <w:lvlJc w:val="left"/>
      <w:pPr>
        <w:ind w:left="3600" w:hanging="360"/>
      </w:pPr>
    </w:lvl>
    <w:lvl w:ilvl="5" w:tplc="238C085E" w:tentative="1">
      <w:start w:val="1"/>
      <w:numFmt w:val="lowerRoman"/>
      <w:lvlText w:val="%6."/>
      <w:lvlJc w:val="right"/>
      <w:pPr>
        <w:ind w:left="4320" w:hanging="180"/>
      </w:pPr>
    </w:lvl>
    <w:lvl w:ilvl="6" w:tplc="8244FB44" w:tentative="1">
      <w:start w:val="1"/>
      <w:numFmt w:val="decimal"/>
      <w:lvlText w:val="%7."/>
      <w:lvlJc w:val="left"/>
      <w:pPr>
        <w:ind w:left="5040" w:hanging="360"/>
      </w:pPr>
    </w:lvl>
    <w:lvl w:ilvl="7" w:tplc="EF10F964" w:tentative="1">
      <w:start w:val="1"/>
      <w:numFmt w:val="lowerLetter"/>
      <w:lvlText w:val="%8."/>
      <w:lvlJc w:val="left"/>
      <w:pPr>
        <w:ind w:left="5760" w:hanging="360"/>
      </w:pPr>
    </w:lvl>
    <w:lvl w:ilvl="8" w:tplc="FDDECF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4F69EA"/>
    <w:multiLevelType w:val="multilevel"/>
    <w:tmpl w:val="174E7B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02A401C"/>
    <w:multiLevelType w:val="hybridMultilevel"/>
    <w:tmpl w:val="87B83612"/>
    <w:lvl w:ilvl="0" w:tplc="46907952">
      <w:start w:val="1"/>
      <w:numFmt w:val="decimal"/>
      <w:lvlText w:val="%1)"/>
      <w:lvlJc w:val="left"/>
      <w:pPr>
        <w:ind w:left="720" w:hanging="360"/>
      </w:pPr>
    </w:lvl>
    <w:lvl w:ilvl="1" w:tplc="DB76EF94" w:tentative="1">
      <w:start w:val="1"/>
      <w:numFmt w:val="lowerLetter"/>
      <w:lvlText w:val="%2."/>
      <w:lvlJc w:val="left"/>
      <w:pPr>
        <w:ind w:left="1440" w:hanging="360"/>
      </w:pPr>
    </w:lvl>
    <w:lvl w:ilvl="2" w:tplc="95F69FF8" w:tentative="1">
      <w:start w:val="1"/>
      <w:numFmt w:val="lowerRoman"/>
      <w:lvlText w:val="%3."/>
      <w:lvlJc w:val="right"/>
      <w:pPr>
        <w:ind w:left="2160" w:hanging="180"/>
      </w:pPr>
    </w:lvl>
    <w:lvl w:ilvl="3" w:tplc="66B00F5C" w:tentative="1">
      <w:start w:val="1"/>
      <w:numFmt w:val="decimal"/>
      <w:lvlText w:val="%4."/>
      <w:lvlJc w:val="left"/>
      <w:pPr>
        <w:ind w:left="2880" w:hanging="360"/>
      </w:pPr>
    </w:lvl>
    <w:lvl w:ilvl="4" w:tplc="BB66F28A" w:tentative="1">
      <w:start w:val="1"/>
      <w:numFmt w:val="lowerLetter"/>
      <w:lvlText w:val="%5."/>
      <w:lvlJc w:val="left"/>
      <w:pPr>
        <w:ind w:left="3600" w:hanging="360"/>
      </w:pPr>
    </w:lvl>
    <w:lvl w:ilvl="5" w:tplc="61F2F456" w:tentative="1">
      <w:start w:val="1"/>
      <w:numFmt w:val="lowerRoman"/>
      <w:lvlText w:val="%6."/>
      <w:lvlJc w:val="right"/>
      <w:pPr>
        <w:ind w:left="4320" w:hanging="180"/>
      </w:pPr>
    </w:lvl>
    <w:lvl w:ilvl="6" w:tplc="076AD25A" w:tentative="1">
      <w:start w:val="1"/>
      <w:numFmt w:val="decimal"/>
      <w:lvlText w:val="%7."/>
      <w:lvlJc w:val="left"/>
      <w:pPr>
        <w:ind w:left="5040" w:hanging="360"/>
      </w:pPr>
    </w:lvl>
    <w:lvl w:ilvl="7" w:tplc="4B740DFA" w:tentative="1">
      <w:start w:val="1"/>
      <w:numFmt w:val="lowerLetter"/>
      <w:lvlText w:val="%8."/>
      <w:lvlJc w:val="left"/>
      <w:pPr>
        <w:ind w:left="5760" w:hanging="360"/>
      </w:pPr>
    </w:lvl>
    <w:lvl w:ilvl="8" w:tplc="742A02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B66834"/>
    <w:multiLevelType w:val="hybridMultilevel"/>
    <w:tmpl w:val="9B162A36"/>
    <w:lvl w:ilvl="0" w:tplc="78EA3D98">
      <w:start w:val="1"/>
      <w:numFmt w:val="decimal"/>
      <w:pStyle w:val="BodyText12ptnumberedlist"/>
      <w:lvlText w:val="%1."/>
      <w:lvlJc w:val="left"/>
      <w:pPr>
        <w:ind w:left="720" w:hanging="360"/>
      </w:pPr>
    </w:lvl>
    <w:lvl w:ilvl="1" w:tplc="52CE091E" w:tentative="1">
      <w:start w:val="1"/>
      <w:numFmt w:val="lowerLetter"/>
      <w:lvlText w:val="%2."/>
      <w:lvlJc w:val="left"/>
      <w:pPr>
        <w:ind w:left="1440" w:hanging="360"/>
      </w:pPr>
    </w:lvl>
    <w:lvl w:ilvl="2" w:tplc="016AA92E" w:tentative="1">
      <w:start w:val="1"/>
      <w:numFmt w:val="lowerRoman"/>
      <w:lvlText w:val="%3."/>
      <w:lvlJc w:val="right"/>
      <w:pPr>
        <w:ind w:left="2160" w:hanging="180"/>
      </w:pPr>
    </w:lvl>
    <w:lvl w:ilvl="3" w:tplc="F196A7B6" w:tentative="1">
      <w:start w:val="1"/>
      <w:numFmt w:val="decimal"/>
      <w:lvlText w:val="%4."/>
      <w:lvlJc w:val="left"/>
      <w:pPr>
        <w:ind w:left="2880" w:hanging="360"/>
      </w:pPr>
    </w:lvl>
    <w:lvl w:ilvl="4" w:tplc="8ED4F7C0" w:tentative="1">
      <w:start w:val="1"/>
      <w:numFmt w:val="lowerLetter"/>
      <w:lvlText w:val="%5."/>
      <w:lvlJc w:val="left"/>
      <w:pPr>
        <w:ind w:left="3600" w:hanging="360"/>
      </w:pPr>
    </w:lvl>
    <w:lvl w:ilvl="5" w:tplc="48EE1FAC" w:tentative="1">
      <w:start w:val="1"/>
      <w:numFmt w:val="lowerRoman"/>
      <w:lvlText w:val="%6."/>
      <w:lvlJc w:val="right"/>
      <w:pPr>
        <w:ind w:left="4320" w:hanging="180"/>
      </w:pPr>
    </w:lvl>
    <w:lvl w:ilvl="6" w:tplc="872419F2" w:tentative="1">
      <w:start w:val="1"/>
      <w:numFmt w:val="decimal"/>
      <w:lvlText w:val="%7."/>
      <w:lvlJc w:val="left"/>
      <w:pPr>
        <w:ind w:left="5040" w:hanging="360"/>
      </w:pPr>
    </w:lvl>
    <w:lvl w:ilvl="7" w:tplc="A19EB864" w:tentative="1">
      <w:start w:val="1"/>
      <w:numFmt w:val="lowerLetter"/>
      <w:lvlText w:val="%8."/>
      <w:lvlJc w:val="left"/>
      <w:pPr>
        <w:ind w:left="5760" w:hanging="360"/>
      </w:pPr>
    </w:lvl>
    <w:lvl w:ilvl="8" w:tplc="770A4E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387F42"/>
    <w:multiLevelType w:val="hybridMultilevel"/>
    <w:tmpl w:val="1826CA0E"/>
    <w:lvl w:ilvl="0" w:tplc="4F8AC5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8644194" w:tentative="1">
      <w:start w:val="1"/>
      <w:numFmt w:val="lowerLetter"/>
      <w:lvlText w:val="%2."/>
      <w:lvlJc w:val="left"/>
      <w:pPr>
        <w:ind w:left="1440" w:hanging="360"/>
      </w:pPr>
    </w:lvl>
    <w:lvl w:ilvl="2" w:tplc="5AE69536" w:tentative="1">
      <w:start w:val="1"/>
      <w:numFmt w:val="lowerRoman"/>
      <w:lvlText w:val="%3."/>
      <w:lvlJc w:val="right"/>
      <w:pPr>
        <w:ind w:left="2160" w:hanging="180"/>
      </w:pPr>
    </w:lvl>
    <w:lvl w:ilvl="3" w:tplc="DB1E8EE8" w:tentative="1">
      <w:start w:val="1"/>
      <w:numFmt w:val="decimal"/>
      <w:lvlText w:val="%4."/>
      <w:lvlJc w:val="left"/>
      <w:pPr>
        <w:ind w:left="2880" w:hanging="360"/>
      </w:pPr>
    </w:lvl>
    <w:lvl w:ilvl="4" w:tplc="D2F238D4" w:tentative="1">
      <w:start w:val="1"/>
      <w:numFmt w:val="lowerLetter"/>
      <w:lvlText w:val="%5."/>
      <w:lvlJc w:val="left"/>
      <w:pPr>
        <w:ind w:left="3600" w:hanging="360"/>
      </w:pPr>
    </w:lvl>
    <w:lvl w:ilvl="5" w:tplc="66AE7B0A" w:tentative="1">
      <w:start w:val="1"/>
      <w:numFmt w:val="lowerRoman"/>
      <w:lvlText w:val="%6."/>
      <w:lvlJc w:val="right"/>
      <w:pPr>
        <w:ind w:left="4320" w:hanging="180"/>
      </w:pPr>
    </w:lvl>
    <w:lvl w:ilvl="6" w:tplc="D16CB74E" w:tentative="1">
      <w:start w:val="1"/>
      <w:numFmt w:val="decimal"/>
      <w:lvlText w:val="%7."/>
      <w:lvlJc w:val="left"/>
      <w:pPr>
        <w:ind w:left="5040" w:hanging="360"/>
      </w:pPr>
    </w:lvl>
    <w:lvl w:ilvl="7" w:tplc="D7EE4CCA" w:tentative="1">
      <w:start w:val="1"/>
      <w:numFmt w:val="lowerLetter"/>
      <w:lvlText w:val="%8."/>
      <w:lvlJc w:val="left"/>
      <w:pPr>
        <w:ind w:left="5760" w:hanging="360"/>
      </w:pPr>
    </w:lvl>
    <w:lvl w:ilvl="8" w:tplc="46A238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AE6FC4"/>
    <w:multiLevelType w:val="hybridMultilevel"/>
    <w:tmpl w:val="268C3388"/>
    <w:lvl w:ilvl="0" w:tplc="1200DF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10DF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BA12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0A11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E8C3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F6CBE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2CA2A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96BA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4D01F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D4E74F6"/>
    <w:multiLevelType w:val="hybridMultilevel"/>
    <w:tmpl w:val="5610190C"/>
    <w:lvl w:ilvl="0" w:tplc="8CF40F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1A04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B16DE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700D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4EF4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7BA01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3C46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08EF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AFE18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3"/>
  </w:num>
  <w:num w:numId="3">
    <w:abstractNumId w:val="37"/>
  </w:num>
  <w:num w:numId="4">
    <w:abstractNumId w:val="33"/>
  </w:num>
  <w:num w:numId="5">
    <w:abstractNumId w:val="44"/>
  </w:num>
  <w:num w:numId="6">
    <w:abstractNumId w:val="41"/>
  </w:num>
  <w:num w:numId="7">
    <w:abstractNumId w:val="38"/>
  </w:num>
  <w:num w:numId="8">
    <w:abstractNumId w:val="34"/>
  </w:num>
  <w:num w:numId="9">
    <w:abstractNumId w:val="27"/>
  </w:num>
  <w:num w:numId="10">
    <w:abstractNumId w:val="7"/>
  </w:num>
  <w:num w:numId="11">
    <w:abstractNumId w:val="39"/>
  </w:num>
  <w:num w:numId="12">
    <w:abstractNumId w:val="6"/>
  </w:num>
  <w:num w:numId="13">
    <w:abstractNumId w:val="26"/>
  </w:num>
  <w:num w:numId="14">
    <w:abstractNumId w:val="43"/>
  </w:num>
  <w:num w:numId="15">
    <w:abstractNumId w:val="11"/>
  </w:num>
  <w:num w:numId="16">
    <w:abstractNumId w:val="18"/>
  </w:num>
  <w:num w:numId="17">
    <w:abstractNumId w:val="20"/>
  </w:num>
  <w:num w:numId="18">
    <w:abstractNumId w:val="31"/>
  </w:num>
  <w:num w:numId="19">
    <w:abstractNumId w:val="17"/>
  </w:num>
  <w:num w:numId="20">
    <w:abstractNumId w:val="40"/>
  </w:num>
  <w:num w:numId="21">
    <w:abstractNumId w:val="3"/>
  </w:num>
  <w:num w:numId="22">
    <w:abstractNumId w:val="2"/>
  </w:num>
  <w:num w:numId="23">
    <w:abstractNumId w:val="9"/>
  </w:num>
  <w:num w:numId="24">
    <w:abstractNumId w:val="32"/>
  </w:num>
  <w:num w:numId="25">
    <w:abstractNumId w:val="12"/>
  </w:num>
  <w:num w:numId="26">
    <w:abstractNumId w:val="35"/>
  </w:num>
  <w:num w:numId="27">
    <w:abstractNumId w:val="4"/>
  </w:num>
  <w:num w:numId="28">
    <w:abstractNumId w:val="21"/>
  </w:num>
  <w:num w:numId="29">
    <w:abstractNumId w:val="15"/>
  </w:num>
  <w:num w:numId="30">
    <w:abstractNumId w:val="36"/>
  </w:num>
  <w:num w:numId="31">
    <w:abstractNumId w:val="1"/>
  </w:num>
  <w:num w:numId="32">
    <w:abstractNumId w:val="29"/>
  </w:num>
  <w:num w:numId="33">
    <w:abstractNumId w:val="5"/>
  </w:num>
  <w:num w:numId="34">
    <w:abstractNumId w:val="25"/>
  </w:num>
  <w:num w:numId="35">
    <w:abstractNumId w:val="16"/>
  </w:num>
  <w:num w:numId="36">
    <w:abstractNumId w:val="0"/>
  </w:num>
  <w:num w:numId="37">
    <w:abstractNumId w:val="30"/>
  </w:num>
  <w:num w:numId="38">
    <w:abstractNumId w:val="28"/>
  </w:num>
  <w:num w:numId="39">
    <w:abstractNumId w:val="19"/>
  </w:num>
  <w:num w:numId="40">
    <w:abstractNumId w:val="13"/>
  </w:num>
  <w:num w:numId="41">
    <w:abstractNumId w:val="42"/>
  </w:num>
  <w:num w:numId="42">
    <w:abstractNumId w:val="14"/>
  </w:num>
  <w:num w:numId="43">
    <w:abstractNumId w:val="10"/>
  </w:num>
  <w:num w:numId="44">
    <w:abstractNumId w:val="8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9A5"/>
    <w:rsid w:val="00000248"/>
    <w:rsid w:val="00015C95"/>
    <w:rsid w:val="000168A5"/>
    <w:rsid w:val="00022E94"/>
    <w:rsid w:val="00086F4A"/>
    <w:rsid w:val="000A374B"/>
    <w:rsid w:val="000A755C"/>
    <w:rsid w:val="000C4752"/>
    <w:rsid w:val="000D0E2D"/>
    <w:rsid w:val="000D3491"/>
    <w:rsid w:val="000D6533"/>
    <w:rsid w:val="00105CD9"/>
    <w:rsid w:val="0011067C"/>
    <w:rsid w:val="00110C38"/>
    <w:rsid w:val="00130F67"/>
    <w:rsid w:val="00134712"/>
    <w:rsid w:val="00145CC5"/>
    <w:rsid w:val="00160181"/>
    <w:rsid w:val="001608DD"/>
    <w:rsid w:val="001740AA"/>
    <w:rsid w:val="001978F3"/>
    <w:rsid w:val="001A12C8"/>
    <w:rsid w:val="001B1A97"/>
    <w:rsid w:val="001B31A7"/>
    <w:rsid w:val="001B3B77"/>
    <w:rsid w:val="001B4B1D"/>
    <w:rsid w:val="001B79AD"/>
    <w:rsid w:val="001D5858"/>
    <w:rsid w:val="001D7D50"/>
    <w:rsid w:val="001E675F"/>
    <w:rsid w:val="001F4064"/>
    <w:rsid w:val="001F5D10"/>
    <w:rsid w:val="00214969"/>
    <w:rsid w:val="0022443E"/>
    <w:rsid w:val="002357A1"/>
    <w:rsid w:val="002472F0"/>
    <w:rsid w:val="00254AAA"/>
    <w:rsid w:val="00264C1C"/>
    <w:rsid w:val="00273F10"/>
    <w:rsid w:val="002A3595"/>
    <w:rsid w:val="003027AC"/>
    <w:rsid w:val="0030291D"/>
    <w:rsid w:val="00337648"/>
    <w:rsid w:val="00350535"/>
    <w:rsid w:val="00376032"/>
    <w:rsid w:val="003950D2"/>
    <w:rsid w:val="003A07E8"/>
    <w:rsid w:val="003A2624"/>
    <w:rsid w:val="003A6491"/>
    <w:rsid w:val="003D6150"/>
    <w:rsid w:val="003E03BB"/>
    <w:rsid w:val="003E593A"/>
    <w:rsid w:val="003F4B44"/>
    <w:rsid w:val="00402F33"/>
    <w:rsid w:val="00406E08"/>
    <w:rsid w:val="00422D71"/>
    <w:rsid w:val="004407B6"/>
    <w:rsid w:val="00452EB1"/>
    <w:rsid w:val="00471F1C"/>
    <w:rsid w:val="004C3C91"/>
    <w:rsid w:val="004E6031"/>
    <w:rsid w:val="0050571B"/>
    <w:rsid w:val="0051543C"/>
    <w:rsid w:val="00516ED6"/>
    <w:rsid w:val="005306C3"/>
    <w:rsid w:val="00556419"/>
    <w:rsid w:val="00562EDB"/>
    <w:rsid w:val="0056754B"/>
    <w:rsid w:val="005709A5"/>
    <w:rsid w:val="00571D9F"/>
    <w:rsid w:val="00582695"/>
    <w:rsid w:val="00595E71"/>
    <w:rsid w:val="0059784C"/>
    <w:rsid w:val="005A07E9"/>
    <w:rsid w:val="005E1BA2"/>
    <w:rsid w:val="005F6B69"/>
    <w:rsid w:val="00626109"/>
    <w:rsid w:val="00635AB7"/>
    <w:rsid w:val="0064633A"/>
    <w:rsid w:val="00650930"/>
    <w:rsid w:val="006512E6"/>
    <w:rsid w:val="00680218"/>
    <w:rsid w:val="00683997"/>
    <w:rsid w:val="0069342B"/>
    <w:rsid w:val="006B5A42"/>
    <w:rsid w:val="006C6D71"/>
    <w:rsid w:val="006D155B"/>
    <w:rsid w:val="006D1AD4"/>
    <w:rsid w:val="006D784C"/>
    <w:rsid w:val="006E2D81"/>
    <w:rsid w:val="006E3B91"/>
    <w:rsid w:val="006F3D94"/>
    <w:rsid w:val="006F55EA"/>
    <w:rsid w:val="00713A93"/>
    <w:rsid w:val="0072593F"/>
    <w:rsid w:val="00755C23"/>
    <w:rsid w:val="00760038"/>
    <w:rsid w:val="00770980"/>
    <w:rsid w:val="00773840"/>
    <w:rsid w:val="00774109"/>
    <w:rsid w:val="0078687E"/>
    <w:rsid w:val="007B6B2E"/>
    <w:rsid w:val="007C3102"/>
    <w:rsid w:val="007C64DF"/>
    <w:rsid w:val="007D557D"/>
    <w:rsid w:val="008140DE"/>
    <w:rsid w:val="00841F7F"/>
    <w:rsid w:val="008462FF"/>
    <w:rsid w:val="008930BB"/>
    <w:rsid w:val="008A7B75"/>
    <w:rsid w:val="008B3089"/>
    <w:rsid w:val="008D0189"/>
    <w:rsid w:val="008D5546"/>
    <w:rsid w:val="008E1257"/>
    <w:rsid w:val="008E2F56"/>
    <w:rsid w:val="008E48CC"/>
    <w:rsid w:val="009151C5"/>
    <w:rsid w:val="00915FDC"/>
    <w:rsid w:val="00937061"/>
    <w:rsid w:val="00955A11"/>
    <w:rsid w:val="0096564D"/>
    <w:rsid w:val="009A341F"/>
    <w:rsid w:val="009A47F3"/>
    <w:rsid w:val="009A6A13"/>
    <w:rsid w:val="009E0EF1"/>
    <w:rsid w:val="009E0F79"/>
    <w:rsid w:val="009E622B"/>
    <w:rsid w:val="00A05C25"/>
    <w:rsid w:val="00A22E01"/>
    <w:rsid w:val="00A2741D"/>
    <w:rsid w:val="00A32E96"/>
    <w:rsid w:val="00AA10C6"/>
    <w:rsid w:val="00AB2073"/>
    <w:rsid w:val="00AB3D35"/>
    <w:rsid w:val="00AB4190"/>
    <w:rsid w:val="00AB5C79"/>
    <w:rsid w:val="00AC270E"/>
    <w:rsid w:val="00AD6819"/>
    <w:rsid w:val="00B0028A"/>
    <w:rsid w:val="00B227C0"/>
    <w:rsid w:val="00B3030F"/>
    <w:rsid w:val="00B60695"/>
    <w:rsid w:val="00B63392"/>
    <w:rsid w:val="00B768C3"/>
    <w:rsid w:val="00B8337C"/>
    <w:rsid w:val="00B87EAB"/>
    <w:rsid w:val="00BA1BF1"/>
    <w:rsid w:val="00BA423A"/>
    <w:rsid w:val="00BB4DB6"/>
    <w:rsid w:val="00BB5E9C"/>
    <w:rsid w:val="00BC455E"/>
    <w:rsid w:val="00BF49D8"/>
    <w:rsid w:val="00C15A0C"/>
    <w:rsid w:val="00C338DE"/>
    <w:rsid w:val="00C33FDA"/>
    <w:rsid w:val="00C45070"/>
    <w:rsid w:val="00C47CB4"/>
    <w:rsid w:val="00C70EBD"/>
    <w:rsid w:val="00C728FE"/>
    <w:rsid w:val="00C73BC7"/>
    <w:rsid w:val="00C84B50"/>
    <w:rsid w:val="00CA1B0E"/>
    <w:rsid w:val="00CB22D0"/>
    <w:rsid w:val="00CE187F"/>
    <w:rsid w:val="00CE5C52"/>
    <w:rsid w:val="00D2004F"/>
    <w:rsid w:val="00D2066F"/>
    <w:rsid w:val="00D21BF3"/>
    <w:rsid w:val="00D25FFD"/>
    <w:rsid w:val="00D36B11"/>
    <w:rsid w:val="00D36B21"/>
    <w:rsid w:val="00D60E00"/>
    <w:rsid w:val="00DA1A92"/>
    <w:rsid w:val="00DA6BE1"/>
    <w:rsid w:val="00DB3DD6"/>
    <w:rsid w:val="00DE7FAB"/>
    <w:rsid w:val="00E0081D"/>
    <w:rsid w:val="00E03DFC"/>
    <w:rsid w:val="00E364CA"/>
    <w:rsid w:val="00E43EB0"/>
    <w:rsid w:val="00E509F4"/>
    <w:rsid w:val="00E61E63"/>
    <w:rsid w:val="00E676DB"/>
    <w:rsid w:val="00E71570"/>
    <w:rsid w:val="00E82D4B"/>
    <w:rsid w:val="00E96485"/>
    <w:rsid w:val="00EA1B67"/>
    <w:rsid w:val="00EA6EF2"/>
    <w:rsid w:val="00EB0161"/>
    <w:rsid w:val="00EB0295"/>
    <w:rsid w:val="00EB1E35"/>
    <w:rsid w:val="00EB4104"/>
    <w:rsid w:val="00EC2D6C"/>
    <w:rsid w:val="00EF28E1"/>
    <w:rsid w:val="00F02755"/>
    <w:rsid w:val="00F06502"/>
    <w:rsid w:val="00F12E80"/>
    <w:rsid w:val="00F2511A"/>
    <w:rsid w:val="00F27A71"/>
    <w:rsid w:val="00F44F89"/>
    <w:rsid w:val="00F60D87"/>
    <w:rsid w:val="00F61B0F"/>
    <w:rsid w:val="00F7385B"/>
    <w:rsid w:val="00F74DAA"/>
    <w:rsid w:val="00F932BE"/>
    <w:rsid w:val="00F94C20"/>
    <w:rsid w:val="00F96D7D"/>
    <w:rsid w:val="00FA3F5D"/>
    <w:rsid w:val="00FB465D"/>
    <w:rsid w:val="00FB5C22"/>
    <w:rsid w:val="00FD7C0D"/>
    <w:rsid w:val="13B11078"/>
    <w:rsid w:val="2257AEE2"/>
    <w:rsid w:val="434570E6"/>
    <w:rsid w:val="7262610A"/>
    <w:rsid w:val="7AC07D87"/>
    <w:rsid w:val="7B619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53B7A"/>
  <w15:chartTrackingRefBased/>
  <w15:docId w15:val="{F9EEFDBF-D31F-49B3-95A2-CC5A90D49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6485"/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07E8"/>
    <w:pPr>
      <w:numPr>
        <w:numId w:val="33"/>
      </w:numPr>
      <w:spacing w:before="240" w:after="0"/>
      <w:ind w:left="720" w:hanging="720"/>
      <w:outlineLvl w:val="0"/>
    </w:pPr>
    <w:rPr>
      <w:rFonts w:asciiTheme="majorHAnsi" w:eastAsia="Calibri" w:hAnsiTheme="majorHAnsi" w:cstheme="majorBidi"/>
      <w:color w:val="008085"/>
      <w:sz w:val="36"/>
      <w:szCs w:val="36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3A07E8"/>
    <w:pPr>
      <w:numPr>
        <w:ilvl w:val="1"/>
      </w:numPr>
      <w:ind w:left="720" w:hanging="720"/>
      <w:outlineLvl w:val="1"/>
    </w:pPr>
    <w:rPr>
      <w:color w:val="65757D" w:themeColor="background2" w:themeShade="80"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42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23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A423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A42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42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42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42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423A"/>
    <w:rPr>
      <w:b/>
      <w:bCs/>
      <w:sz w:val="20"/>
      <w:szCs w:val="20"/>
    </w:rPr>
  </w:style>
  <w:style w:type="paragraph" w:customStyle="1" w:styleId="ExhibitTitle">
    <w:name w:val="Exhibit Title"/>
    <w:basedOn w:val="Normal"/>
    <w:rsid w:val="00B227C0"/>
    <w:pPr>
      <w:spacing w:before="200"/>
    </w:pPr>
    <w:rPr>
      <w:b/>
      <w:caps/>
      <w:noProof/>
      <w:color w:val="134163" w:themeColor="accent2" w:themeShade="80"/>
      <w:spacing w:val="20"/>
      <w:kern w:val="8"/>
      <w:sz w:val="17"/>
    </w:rPr>
  </w:style>
  <w:style w:type="paragraph" w:customStyle="1" w:styleId="IEcNormalText">
    <w:name w:val="IEc Normal Text"/>
    <w:basedOn w:val="Normal"/>
    <w:link w:val="IEcNormalTextChar"/>
    <w:uiPriority w:val="99"/>
    <w:rsid w:val="00A22E01"/>
    <w:rPr>
      <w:rFonts w:eastAsia="Times"/>
      <w:sz w:val="24"/>
      <w:szCs w:val="24"/>
    </w:rPr>
  </w:style>
  <w:style w:type="character" w:customStyle="1" w:styleId="IEcNormalTextChar">
    <w:name w:val="IEc Normal Text Char"/>
    <w:link w:val="IEcNormalText"/>
    <w:uiPriority w:val="99"/>
    <w:rsid w:val="00A22E01"/>
    <w:rPr>
      <w:rFonts w:ascii="Calibri" w:eastAsia="Times" w:hAnsi="Calibri" w:cs="Calibri"/>
      <w:sz w:val="24"/>
      <w:szCs w:val="24"/>
    </w:rPr>
  </w:style>
  <w:style w:type="paragraph" w:styleId="NoSpacing">
    <w:name w:val="No Spacing"/>
    <w:link w:val="NoSpacingChar"/>
    <w:uiPriority w:val="1"/>
    <w:qFormat/>
    <w:rsid w:val="000C475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0C4752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C73B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3BC7"/>
  </w:style>
  <w:style w:type="paragraph" w:styleId="Footer">
    <w:name w:val="footer"/>
    <w:basedOn w:val="Normal"/>
    <w:link w:val="FooterChar"/>
    <w:uiPriority w:val="99"/>
    <w:unhideWhenUsed/>
    <w:rsid w:val="00C73B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3BC7"/>
  </w:style>
  <w:style w:type="paragraph" w:styleId="Title">
    <w:name w:val="Title"/>
    <w:basedOn w:val="Normal"/>
    <w:next w:val="Normal"/>
    <w:link w:val="TitleChar"/>
    <w:uiPriority w:val="10"/>
    <w:qFormat/>
    <w:rsid w:val="00C84B5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4B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3A07E8"/>
    <w:rPr>
      <w:rFonts w:asciiTheme="majorHAnsi" w:eastAsia="Calibri" w:hAnsiTheme="majorHAnsi" w:cstheme="majorBidi"/>
      <w:color w:val="00808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3A07E8"/>
    <w:rPr>
      <w:rFonts w:asciiTheme="majorHAnsi" w:eastAsia="Calibri" w:hAnsiTheme="majorHAnsi" w:cstheme="majorBidi"/>
      <w:color w:val="65757D" w:themeColor="background2" w:themeShade="80"/>
      <w:sz w:val="30"/>
      <w:szCs w:val="36"/>
    </w:rPr>
  </w:style>
  <w:style w:type="paragraph" w:customStyle="1" w:styleId="ChartText">
    <w:name w:val="Chart Text"/>
    <w:basedOn w:val="Normal"/>
    <w:qFormat/>
    <w:rsid w:val="00145CC5"/>
    <w:pPr>
      <w:spacing w:line="240" w:lineRule="auto"/>
    </w:pPr>
    <w:rPr>
      <w:sz w:val="20"/>
      <w:szCs w:val="20"/>
    </w:rPr>
  </w:style>
  <w:style w:type="paragraph" w:customStyle="1" w:styleId="ChartHeader">
    <w:name w:val="Chart Header"/>
    <w:basedOn w:val="Normal"/>
    <w:qFormat/>
    <w:rsid w:val="003A2624"/>
    <w:pPr>
      <w:keepNext/>
      <w:spacing w:before="120" w:after="120" w:line="240" w:lineRule="auto"/>
      <w:jc w:val="center"/>
    </w:pPr>
    <w:rPr>
      <w:rFonts w:asciiTheme="minorHAnsi" w:eastAsia="Times" w:hAnsiTheme="minorHAnsi" w:cs="Times New Roman"/>
      <w:b/>
      <w:caps/>
      <w:color w:val="FFFFFF" w:themeColor="background1"/>
      <w:sz w:val="20"/>
      <w:szCs w:val="20"/>
    </w:rPr>
  </w:style>
  <w:style w:type="paragraph" w:customStyle="1" w:styleId="BodyText12pt">
    <w:name w:val="Body Text 12 pt"/>
    <w:basedOn w:val="Normal"/>
    <w:qFormat/>
    <w:rsid w:val="003A2624"/>
    <w:rPr>
      <w:sz w:val="24"/>
      <w:szCs w:val="24"/>
    </w:rPr>
  </w:style>
  <w:style w:type="paragraph" w:customStyle="1" w:styleId="BodyText12ptnumberedlist">
    <w:name w:val="Body Text 12 pt numbered list"/>
    <w:basedOn w:val="BodyText12pt"/>
    <w:qFormat/>
    <w:rsid w:val="003A2624"/>
    <w:pPr>
      <w:numPr>
        <w:numId w:val="6"/>
      </w:numPr>
      <w:contextualSpacing/>
    </w:pPr>
  </w:style>
  <w:style w:type="paragraph" w:customStyle="1" w:styleId="Heading1-NoNumbers">
    <w:name w:val="Heading 1 - No Numbers"/>
    <w:basedOn w:val="Heading1"/>
    <w:qFormat/>
    <w:rsid w:val="00A22E01"/>
  </w:style>
  <w:style w:type="paragraph" w:customStyle="1" w:styleId="BodyText12ptbulletlist">
    <w:name w:val="Body Text 12 pt bullet list"/>
    <w:basedOn w:val="BodyText12pt"/>
    <w:qFormat/>
    <w:rsid w:val="009E0EF1"/>
    <w:pPr>
      <w:numPr>
        <w:numId w:val="8"/>
      </w:numPr>
    </w:pPr>
  </w:style>
  <w:style w:type="paragraph" w:customStyle="1" w:styleId="GRT">
    <w:name w:val="GRT"/>
    <w:basedOn w:val="Normal"/>
    <w:link w:val="GRTChar"/>
    <w:qFormat/>
    <w:rsid w:val="001F4064"/>
    <w:pPr>
      <w:jc w:val="center"/>
    </w:pPr>
    <w:rPr>
      <w:rFonts w:asciiTheme="minorHAnsi" w:hAnsiTheme="minorHAnsi"/>
      <w:color w:val="008085"/>
      <w:sz w:val="68"/>
      <w:szCs w:val="72"/>
    </w:rPr>
  </w:style>
  <w:style w:type="paragraph" w:customStyle="1" w:styleId="BLT">
    <w:name w:val="BLT"/>
    <w:basedOn w:val="Normal"/>
    <w:link w:val="BLTChar"/>
    <w:qFormat/>
    <w:rsid w:val="001F4064"/>
    <w:pPr>
      <w:jc w:val="center"/>
    </w:pPr>
    <w:rPr>
      <w:sz w:val="60"/>
    </w:rPr>
  </w:style>
  <w:style w:type="character" w:customStyle="1" w:styleId="GRTChar">
    <w:name w:val="GRT Char"/>
    <w:basedOn w:val="DefaultParagraphFont"/>
    <w:link w:val="GRT"/>
    <w:rsid w:val="001F4064"/>
    <w:rPr>
      <w:rFonts w:cs="Calibri"/>
      <w:color w:val="008085"/>
      <w:sz w:val="68"/>
      <w:szCs w:val="72"/>
    </w:rPr>
  </w:style>
  <w:style w:type="paragraph" w:styleId="TOC1">
    <w:name w:val="toc 1"/>
    <w:basedOn w:val="Normal"/>
    <w:next w:val="Normal"/>
    <w:autoRedefine/>
    <w:uiPriority w:val="39"/>
    <w:unhideWhenUsed/>
    <w:rsid w:val="0050571B"/>
    <w:pPr>
      <w:spacing w:after="120"/>
    </w:pPr>
  </w:style>
  <w:style w:type="character" w:customStyle="1" w:styleId="BLTChar">
    <w:name w:val="BLT Char"/>
    <w:basedOn w:val="DefaultParagraphFont"/>
    <w:link w:val="BLT"/>
    <w:rsid w:val="001F4064"/>
    <w:rPr>
      <w:rFonts w:ascii="Calibri" w:hAnsi="Calibri" w:cs="Calibri"/>
      <w:sz w:val="60"/>
    </w:rPr>
  </w:style>
  <w:style w:type="character" w:styleId="Hyperlink">
    <w:name w:val="Hyperlink"/>
    <w:basedOn w:val="DefaultParagraphFont"/>
    <w:uiPriority w:val="99"/>
    <w:unhideWhenUsed/>
    <w:rsid w:val="001D5858"/>
    <w:rPr>
      <w:color w:val="6B9F25" w:themeColor="hyperlink"/>
      <w:u w:val="single"/>
    </w:rPr>
  </w:style>
  <w:style w:type="table" w:styleId="TableGrid">
    <w:name w:val="Table Grid"/>
    <w:basedOn w:val="TableNormal"/>
    <w:uiPriority w:val="59"/>
    <w:rsid w:val="00A22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A22E01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22E01"/>
    <w:rPr>
      <w:rFonts w:ascii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22E01"/>
    <w:rPr>
      <w:vertAlign w:val="superscript"/>
    </w:rPr>
  </w:style>
  <w:style w:type="paragraph" w:customStyle="1" w:styleId="IEcFootnoteText">
    <w:name w:val="IEc Footnote Text"/>
    <w:basedOn w:val="FootnoteText"/>
    <w:rsid w:val="00110C38"/>
    <w:pPr>
      <w:spacing w:after="200" w:line="276" w:lineRule="auto"/>
    </w:pPr>
  </w:style>
  <w:style w:type="paragraph" w:customStyle="1" w:styleId="Italpar">
    <w:name w:val="Italpar"/>
    <w:basedOn w:val="IEcNormalText"/>
    <w:link w:val="ItalparChar"/>
    <w:qFormat/>
    <w:rsid w:val="00A22E01"/>
    <w:rPr>
      <w:rFonts w:eastAsia="Calibri"/>
      <w:i/>
      <w:iCs/>
    </w:rPr>
  </w:style>
  <w:style w:type="paragraph" w:customStyle="1" w:styleId="source">
    <w:name w:val="source"/>
    <w:basedOn w:val="Normal"/>
    <w:link w:val="sourceChar"/>
    <w:qFormat/>
    <w:rsid w:val="009E0F79"/>
    <w:pPr>
      <w:spacing w:line="290" w:lineRule="exact"/>
    </w:pPr>
    <w:rPr>
      <w:rFonts w:eastAsia="Calibri" w:cs="Times New Roman"/>
      <w:i/>
      <w:iCs/>
      <w:sz w:val="18"/>
      <w:szCs w:val="18"/>
    </w:rPr>
  </w:style>
  <w:style w:type="character" w:customStyle="1" w:styleId="ItalparChar">
    <w:name w:val="Italpar Char"/>
    <w:basedOn w:val="IEcNormalTextChar"/>
    <w:link w:val="Italpar"/>
    <w:rsid w:val="00A22E01"/>
    <w:rPr>
      <w:rFonts w:ascii="Calibri" w:eastAsia="Calibri" w:hAnsi="Calibri" w:cs="Calibri"/>
      <w:i/>
      <w:iCs/>
      <w:sz w:val="24"/>
      <w:szCs w:val="24"/>
    </w:rPr>
  </w:style>
  <w:style w:type="character" w:customStyle="1" w:styleId="sourceChar">
    <w:name w:val="source Char"/>
    <w:basedOn w:val="DefaultParagraphFont"/>
    <w:link w:val="source"/>
    <w:rsid w:val="009E0F79"/>
    <w:rPr>
      <w:rFonts w:ascii="Calibri" w:eastAsia="Calibri" w:hAnsi="Calibri" w:cs="Times New Roman"/>
      <w:i/>
      <w:iCs/>
      <w:sz w:val="18"/>
      <w:szCs w:val="18"/>
    </w:rPr>
  </w:style>
  <w:style w:type="paragraph" w:customStyle="1" w:styleId="indent">
    <w:name w:val="indent"/>
    <w:basedOn w:val="IEcNormalText"/>
    <w:link w:val="indentChar"/>
    <w:qFormat/>
    <w:rsid w:val="00214969"/>
    <w:pPr>
      <w:ind w:left="720"/>
    </w:pPr>
  </w:style>
  <w:style w:type="paragraph" w:customStyle="1" w:styleId="bullital">
    <w:name w:val="bullital"/>
    <w:basedOn w:val="Normal"/>
    <w:link w:val="bullitalChar"/>
    <w:qFormat/>
    <w:rsid w:val="00B227C0"/>
    <w:pPr>
      <w:numPr>
        <w:numId w:val="25"/>
      </w:numPr>
    </w:pPr>
    <w:rPr>
      <w:rFonts w:ascii="Times New Roman" w:eastAsia="Times" w:hAnsi="Times New Roman" w:cs="Times New Roman"/>
      <w:i/>
      <w:iCs/>
      <w:szCs w:val="20"/>
    </w:rPr>
  </w:style>
  <w:style w:type="character" w:customStyle="1" w:styleId="indentChar">
    <w:name w:val="indent Char"/>
    <w:basedOn w:val="IEcNormalTextChar"/>
    <w:link w:val="indent"/>
    <w:rsid w:val="00214969"/>
    <w:rPr>
      <w:rFonts w:ascii="Calibri" w:eastAsia="Times" w:hAnsi="Calibri" w:cs="Calibri"/>
      <w:sz w:val="24"/>
      <w:szCs w:val="24"/>
    </w:rPr>
  </w:style>
  <w:style w:type="paragraph" w:customStyle="1" w:styleId="reference">
    <w:name w:val="reference"/>
    <w:basedOn w:val="Normal"/>
    <w:link w:val="referenceChar"/>
    <w:qFormat/>
    <w:rsid w:val="0050571B"/>
    <w:rPr>
      <w:rFonts w:asciiTheme="minorHAnsi" w:eastAsia="Calibri" w:hAnsiTheme="minorHAnsi" w:cs="Times New Roman"/>
      <w:color w:val="008085"/>
      <w:sz w:val="36"/>
      <w:szCs w:val="36"/>
    </w:rPr>
  </w:style>
  <w:style w:type="character" w:customStyle="1" w:styleId="bullitalChar">
    <w:name w:val="bullital Char"/>
    <w:basedOn w:val="DefaultParagraphFont"/>
    <w:link w:val="bullital"/>
    <w:rsid w:val="00B227C0"/>
    <w:rPr>
      <w:rFonts w:ascii="Times New Roman" w:eastAsia="Times" w:hAnsi="Times New Roman" w:cs="Times New Roman"/>
      <w:i/>
      <w:iCs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50571B"/>
    <w:pPr>
      <w:spacing w:after="120"/>
      <w:ind w:left="360"/>
    </w:pPr>
  </w:style>
  <w:style w:type="character" w:customStyle="1" w:styleId="referenceChar">
    <w:name w:val="reference Char"/>
    <w:basedOn w:val="DefaultParagraphFont"/>
    <w:link w:val="reference"/>
    <w:rsid w:val="0050571B"/>
    <w:rPr>
      <w:rFonts w:eastAsia="Calibri" w:cs="Times New Roman"/>
      <w:color w:val="008085"/>
      <w:sz w:val="36"/>
      <w:szCs w:val="36"/>
    </w:rPr>
  </w:style>
  <w:style w:type="paragraph" w:customStyle="1" w:styleId="nn">
    <w:name w:val="nn"/>
    <w:basedOn w:val="Normal"/>
    <w:link w:val="nnChar"/>
    <w:qFormat/>
    <w:rsid w:val="001A12C8"/>
    <w:pPr>
      <w:outlineLvl w:val="0"/>
    </w:pPr>
    <w:rPr>
      <w:rFonts w:asciiTheme="minorHAnsi" w:hAnsiTheme="minorHAnsi"/>
      <w:color w:val="008085"/>
      <w:sz w:val="36"/>
      <w:szCs w:val="36"/>
    </w:rPr>
  </w:style>
  <w:style w:type="character" w:customStyle="1" w:styleId="nnChar">
    <w:name w:val="nn Char"/>
    <w:basedOn w:val="DefaultParagraphFont"/>
    <w:link w:val="nn"/>
    <w:rsid w:val="001A12C8"/>
    <w:rPr>
      <w:rFonts w:cs="Calibri"/>
      <w:color w:val="008085"/>
      <w:sz w:val="36"/>
      <w:szCs w:val="3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768C3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59"/>
    <w:rsid w:val="006934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595E71"/>
    <w:pPr>
      <w:spacing w:line="240" w:lineRule="auto"/>
    </w:pPr>
    <w:rPr>
      <w:i/>
      <w:iCs/>
      <w:color w:val="335B74" w:themeColor="text2"/>
      <w:sz w:val="18"/>
      <w:szCs w:val="18"/>
    </w:rPr>
  </w:style>
  <w:style w:type="paragraph" w:styleId="Revision">
    <w:name w:val="Revision"/>
    <w:hidden/>
    <w:uiPriority w:val="99"/>
    <w:semiHidden/>
    <w:rsid w:val="00C47CB4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footer" Target="footer2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ghdx.healthdata.org/gbd-results-tool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eader" Target="header1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hyperlink" Target="https://factfinder.census.gov/faces/nav/jsf/pages/searchresults.xhtml?refresh=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header" Target="header2.xml"/><Relationship Id="rId10" Type="http://schemas.openxmlformats.org/officeDocument/2006/relationships/image" Target="media/image2.jpg"/><Relationship Id="rId19" Type="http://schemas.openxmlformats.org/officeDocument/2006/relationships/hyperlink" Target="https://catalog.data.gov/dataset/tiger-line-shapefile-2017-nation-u-s-current-county-and-equivalent-national-shapefil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hyperlink" Target="https://www.epa.gov/sites/production/files/2019-02/documents/santiago_megacities_partnership_final_report.pdf" TargetMode="External"/><Relationship Id="rId22" Type="http://schemas.openxmlformats.org/officeDocument/2006/relationships/hyperlink" Target="https://www.epa.gov/benma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7.jpeg"/></Relationships>
</file>

<file path=word/theme/theme1.xml><?xml version="1.0" encoding="utf-8"?>
<a:theme xmlns:a="http://schemas.openxmlformats.org/drawingml/2006/main" name="Integral">
  <a:themeElements>
    <a:clrScheme name="Integral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Integral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598E4-0617-4BA5-A7D2-9D8450F79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14</Pages>
  <Words>2315</Words>
  <Characters>13197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Megacities Partnership: BenMAP-CE Background Information</vt:lpstr>
    </vt:vector>
  </TitlesOfParts>
  <Company/>
  <LinksUpToDate>false</LinksUpToDate>
  <CharactersWithSpaces>15482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Megacities Partnership: BenMAP-CE Background Information</dc:title>
  <dc:subject>Megacities Partnership</dc:subject>
  <dc:creator>EPA</dc:creator>
  <cp:keywords>Megacities Partnership, BenMAP-CE, background information, air quality</cp:keywords>
  <cp:lastModifiedBy>Landis, Elizabeth</cp:lastModifiedBy>
  <cp:revision>18</cp:revision>
  <cp:lastPrinted>2019-09-11T13:24:00Z</cp:lastPrinted>
  <dcterms:created xsi:type="dcterms:W3CDTF">2021-04-03T01:10:00Z</dcterms:created>
  <dcterms:modified xsi:type="dcterms:W3CDTF">2021-08-18T00:22:00Z</dcterms:modified>
</cp:coreProperties>
</file>